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63" w:rsidRDefault="002B7ED6" w:rsidP="002B7ED6">
      <w:pPr>
        <w:jc w:val="center"/>
        <w:rPr>
          <w:rFonts w:ascii="Times New Roman" w:hAnsi="Times New Roman" w:cs="Times New Roman"/>
          <w:b/>
          <w:sz w:val="56"/>
        </w:rPr>
      </w:pPr>
      <w:r w:rsidRPr="002B7ED6">
        <w:rPr>
          <w:rFonts w:ascii="Times New Roman" w:hAnsi="Times New Roman" w:cs="Times New Roman"/>
          <w:b/>
          <w:sz w:val="56"/>
        </w:rPr>
        <w:t>Итоговое собеседование 2025</w:t>
      </w:r>
    </w:p>
    <w:p w:rsidR="002B7ED6" w:rsidRPr="001F3466" w:rsidRDefault="002B7ED6" w:rsidP="002B7ED6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1F3466">
        <w:rPr>
          <w:rFonts w:ascii="Times New Roman" w:hAnsi="Times New Roman" w:cs="Times New Roman"/>
          <w:sz w:val="32"/>
        </w:rPr>
        <w:t xml:space="preserve">       </w:t>
      </w:r>
      <w:r w:rsidRPr="001F3466">
        <w:rPr>
          <w:rFonts w:ascii="Times New Roman" w:hAnsi="Times New Roman" w:cs="Times New Roman"/>
          <w:sz w:val="36"/>
          <w:szCs w:val="32"/>
        </w:rPr>
        <w:t xml:space="preserve">Для участников итогового собеседования с </w:t>
      </w:r>
      <w:r w:rsidRPr="001F3466">
        <w:rPr>
          <w:rFonts w:ascii="Times New Roman" w:hAnsi="Times New Roman" w:cs="Times New Roman"/>
          <w:b/>
          <w:sz w:val="36"/>
          <w:szCs w:val="32"/>
        </w:rPr>
        <w:t>ОВЗ</w:t>
      </w:r>
      <w:r w:rsidRPr="001F3466">
        <w:rPr>
          <w:rFonts w:ascii="Times New Roman" w:hAnsi="Times New Roman" w:cs="Times New Roman"/>
          <w:sz w:val="36"/>
          <w:szCs w:val="32"/>
        </w:rPr>
        <w:t>, участников итогового</w:t>
      </w:r>
      <w:r w:rsidRPr="001F3466">
        <w:rPr>
          <w:rFonts w:ascii="Times New Roman" w:hAnsi="Times New Roman" w:cs="Times New Roman"/>
          <w:sz w:val="36"/>
          <w:szCs w:val="32"/>
        </w:rPr>
        <w:t xml:space="preserve"> </w:t>
      </w:r>
      <w:r w:rsidRPr="001F3466">
        <w:rPr>
          <w:rFonts w:ascii="Times New Roman" w:hAnsi="Times New Roman" w:cs="Times New Roman"/>
          <w:sz w:val="36"/>
          <w:szCs w:val="32"/>
        </w:rPr>
        <w:t>собеседования – детей-инвалидов и инвалидов продолжит</w:t>
      </w:r>
      <w:r w:rsidRPr="001F3466">
        <w:rPr>
          <w:rFonts w:ascii="Times New Roman" w:hAnsi="Times New Roman" w:cs="Times New Roman"/>
          <w:sz w:val="36"/>
          <w:szCs w:val="32"/>
        </w:rPr>
        <w:t xml:space="preserve">ельность проведения итогового </w:t>
      </w:r>
      <w:r w:rsidRPr="001F3466">
        <w:rPr>
          <w:rFonts w:ascii="Times New Roman" w:hAnsi="Times New Roman" w:cs="Times New Roman"/>
          <w:sz w:val="36"/>
          <w:szCs w:val="32"/>
        </w:rPr>
        <w:t xml:space="preserve">собеседования </w:t>
      </w:r>
      <w:r w:rsidRPr="001F3466">
        <w:rPr>
          <w:rFonts w:ascii="Times New Roman" w:hAnsi="Times New Roman" w:cs="Times New Roman"/>
          <w:b/>
          <w:sz w:val="36"/>
          <w:szCs w:val="32"/>
        </w:rPr>
        <w:t>увеличивается на 30 минут</w:t>
      </w:r>
      <w:r w:rsidRPr="001F3466">
        <w:rPr>
          <w:rFonts w:ascii="Times New Roman" w:hAnsi="Times New Roman" w:cs="Times New Roman"/>
          <w:sz w:val="36"/>
          <w:szCs w:val="32"/>
        </w:rPr>
        <w:t xml:space="preserve"> (т.е. об</w:t>
      </w:r>
      <w:r w:rsidRPr="001F3466">
        <w:rPr>
          <w:rFonts w:ascii="Times New Roman" w:hAnsi="Times New Roman" w:cs="Times New Roman"/>
          <w:sz w:val="36"/>
          <w:szCs w:val="32"/>
        </w:rPr>
        <w:t xml:space="preserve">щая продолжительность итогового </w:t>
      </w:r>
      <w:r w:rsidRPr="001F3466">
        <w:rPr>
          <w:rFonts w:ascii="Times New Roman" w:hAnsi="Times New Roman" w:cs="Times New Roman"/>
          <w:sz w:val="36"/>
          <w:szCs w:val="32"/>
        </w:rPr>
        <w:t>собеседования для указанных категорий участников ито</w:t>
      </w:r>
      <w:r w:rsidRPr="001F3466">
        <w:rPr>
          <w:rFonts w:ascii="Times New Roman" w:hAnsi="Times New Roman" w:cs="Times New Roman"/>
          <w:sz w:val="36"/>
          <w:szCs w:val="32"/>
        </w:rPr>
        <w:t xml:space="preserve">гового собеседования составляет </w:t>
      </w:r>
      <w:r w:rsidRPr="001F3466">
        <w:rPr>
          <w:rFonts w:ascii="Times New Roman" w:hAnsi="Times New Roman" w:cs="Times New Roman"/>
          <w:sz w:val="36"/>
          <w:szCs w:val="32"/>
        </w:rPr>
        <w:t xml:space="preserve">в среднем </w:t>
      </w:r>
      <w:r w:rsidRPr="001F3466">
        <w:rPr>
          <w:rFonts w:ascii="Times New Roman" w:hAnsi="Times New Roman" w:cs="Times New Roman"/>
          <w:b/>
          <w:sz w:val="36"/>
          <w:szCs w:val="32"/>
        </w:rPr>
        <w:t>45 минут</w:t>
      </w:r>
      <w:r w:rsidRPr="001F3466">
        <w:rPr>
          <w:rFonts w:ascii="Times New Roman" w:hAnsi="Times New Roman" w:cs="Times New Roman"/>
          <w:sz w:val="36"/>
          <w:szCs w:val="32"/>
        </w:rPr>
        <w:t xml:space="preserve">). </w:t>
      </w:r>
    </w:p>
    <w:p w:rsidR="003B70FF" w:rsidRPr="001F3466" w:rsidRDefault="003B70FF" w:rsidP="002B7ED6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:rsidR="003B70FF" w:rsidRPr="001F3466" w:rsidRDefault="003B70FF" w:rsidP="003B70FF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1F3466">
        <w:rPr>
          <w:rFonts w:ascii="Times New Roman" w:hAnsi="Times New Roman" w:cs="Times New Roman"/>
          <w:sz w:val="36"/>
          <w:szCs w:val="32"/>
        </w:rPr>
        <w:t xml:space="preserve">Итоговое собеседование </w:t>
      </w:r>
      <w:r w:rsidRPr="001F3466">
        <w:rPr>
          <w:rFonts w:ascii="Times New Roman" w:hAnsi="Times New Roman" w:cs="Times New Roman"/>
          <w:b/>
          <w:sz w:val="36"/>
          <w:szCs w:val="32"/>
        </w:rPr>
        <w:t>начинается в 09:00</w:t>
      </w:r>
      <w:r w:rsidRPr="001F3466">
        <w:rPr>
          <w:rFonts w:ascii="Times New Roman" w:hAnsi="Times New Roman" w:cs="Times New Roman"/>
          <w:sz w:val="36"/>
          <w:szCs w:val="32"/>
        </w:rPr>
        <w:t xml:space="preserve"> по местному времени. </w:t>
      </w:r>
      <w:bookmarkStart w:id="0" w:name="_GoBack"/>
      <w:bookmarkEnd w:id="0"/>
      <w:r w:rsidRPr="001F3466">
        <w:rPr>
          <w:rFonts w:ascii="Times New Roman" w:hAnsi="Times New Roman" w:cs="Times New Roman"/>
          <w:sz w:val="36"/>
          <w:szCs w:val="32"/>
        </w:rPr>
        <w:t xml:space="preserve">Участники </w:t>
      </w:r>
      <w:r w:rsidRPr="001F3466">
        <w:rPr>
          <w:rFonts w:ascii="Times New Roman" w:hAnsi="Times New Roman" w:cs="Times New Roman"/>
          <w:sz w:val="36"/>
          <w:szCs w:val="32"/>
        </w:rPr>
        <w:t>итогового собеседования ожидают своей очереди в аудитории ожидания.</w:t>
      </w:r>
    </w:p>
    <w:p w:rsidR="003B70FF" w:rsidRPr="001F3466" w:rsidRDefault="003B70FF" w:rsidP="003B70FF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:rsidR="003B70FF" w:rsidRPr="001F3466" w:rsidRDefault="003B70FF" w:rsidP="003B70FF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1F3466">
        <w:rPr>
          <w:rFonts w:ascii="Times New Roman" w:hAnsi="Times New Roman" w:cs="Times New Roman"/>
          <w:sz w:val="36"/>
          <w:szCs w:val="32"/>
        </w:rPr>
        <w:t>Итоговое собеседование по русскому языку проводится:</w:t>
      </w:r>
    </w:p>
    <w:p w:rsidR="003B70FF" w:rsidRPr="001F3466" w:rsidRDefault="003B70FF" w:rsidP="003B70FF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:rsidR="003B70FF" w:rsidRPr="001F3466" w:rsidRDefault="001F3466" w:rsidP="003B70FF">
      <w:pPr>
        <w:spacing w:after="0" w:line="240" w:lineRule="auto"/>
        <w:rPr>
          <w:rFonts w:ascii="Times New Roman" w:hAnsi="Times New Roman" w:cs="Times New Roman"/>
          <w:sz w:val="52"/>
          <w:szCs w:val="32"/>
        </w:rPr>
      </w:pPr>
      <w:r>
        <w:rPr>
          <w:rFonts w:ascii="Times New Roman" w:hAnsi="Times New Roman" w:cs="Times New Roman"/>
          <w:b/>
          <w:bCs/>
          <w:sz w:val="40"/>
        </w:rPr>
        <w:t xml:space="preserve">Основная дата проведения </w:t>
      </w:r>
      <w:r w:rsidR="003B70FF" w:rsidRPr="001F3466">
        <w:rPr>
          <w:rFonts w:ascii="Times New Roman" w:hAnsi="Times New Roman" w:cs="Times New Roman"/>
          <w:b/>
          <w:bCs/>
          <w:sz w:val="40"/>
        </w:rPr>
        <w:t xml:space="preserve"> </w:t>
      </w:r>
      <w:r w:rsidR="003B70FF" w:rsidRPr="001F3466">
        <w:rPr>
          <w:rFonts w:ascii="Times New Roman" w:hAnsi="Times New Roman" w:cs="Times New Roman"/>
          <w:sz w:val="40"/>
        </w:rPr>
        <w:t>— 12 февраля 2025 года.</w:t>
      </w:r>
      <w:r w:rsidR="003B70FF" w:rsidRPr="001F3466">
        <w:rPr>
          <w:rFonts w:ascii="Times New Roman" w:hAnsi="Times New Roman" w:cs="Times New Roman"/>
          <w:sz w:val="40"/>
        </w:rPr>
        <w:br/>
      </w:r>
      <w:r w:rsidR="003B70FF" w:rsidRPr="001F3466">
        <w:rPr>
          <w:rFonts w:ascii="Times New Roman" w:hAnsi="Times New Roman" w:cs="Times New Roman"/>
          <w:sz w:val="40"/>
        </w:rPr>
        <w:br/>
      </w:r>
      <w:r w:rsidR="003B70FF" w:rsidRPr="001F3466">
        <w:rPr>
          <w:rFonts w:ascii="Times New Roman" w:hAnsi="Times New Roman" w:cs="Times New Roman"/>
          <w:b/>
          <w:bCs/>
          <w:sz w:val="40"/>
        </w:rPr>
        <w:t>Резервные даты</w:t>
      </w:r>
      <w:r w:rsidR="003B70FF" w:rsidRPr="001F3466">
        <w:rPr>
          <w:rFonts w:ascii="Times New Roman" w:hAnsi="Times New Roman" w:cs="Times New Roman"/>
          <w:sz w:val="40"/>
        </w:rPr>
        <w:t xml:space="preserve"> — 12 марта и 21 апреля 2025 года.</w:t>
      </w:r>
    </w:p>
    <w:sectPr w:rsidR="003B70FF" w:rsidRPr="001F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D6"/>
    <w:rsid w:val="001F3466"/>
    <w:rsid w:val="002B7ED6"/>
    <w:rsid w:val="003B70FF"/>
    <w:rsid w:val="00C3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Zainternat_202</dc:creator>
  <cp:lastModifiedBy>Zainternat_202</cp:lastModifiedBy>
  <cp:revision>2</cp:revision>
  <dcterms:created xsi:type="dcterms:W3CDTF">2024-11-23T08:14:00Z</dcterms:created>
  <dcterms:modified xsi:type="dcterms:W3CDTF">2024-11-23T08:27:00Z</dcterms:modified>
</cp:coreProperties>
</file>