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26" w:rsidRDefault="000B1495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95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АООП ООО Вариант 2.2.2.</w:t>
      </w:r>
    </w:p>
    <w:p w:rsidR="000B1495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B271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«Русский язык»</w:t>
      </w:r>
    </w:p>
    <w:p w:rsidR="000B1495" w:rsidRPr="00655CC6" w:rsidRDefault="000B1495" w:rsidP="000B1495">
      <w:pPr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  <w:r w:rsidRPr="007B271C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составлена с учётом особых образовательных потребностей обучающихся 5–10 классов с нарушениями слуха, получающих образование на основе АООП ООО (вариант 2.2.2). </w:t>
      </w:r>
      <w:proofErr w:type="gramStart"/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B271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от 31.05.2021 г., зарегистрирован Министерством юстиции Российской Федерации 05.07.2021 г., рег. номер – 64101) (далее – ФГОС ООО), </w:t>
      </w:r>
      <w:r w:rsidRPr="007B271C">
        <w:rPr>
          <w:rFonts w:ascii="Times New Roman" w:hAnsi="Times New Roman" w:cs="Times New Roman"/>
          <w:color w:val="0D0D0D"/>
          <w:sz w:val="28"/>
          <w:szCs w:val="28"/>
        </w:rPr>
        <w:t>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утверждённой приказом Министерства просвещения России № 1025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B271C">
        <w:rPr>
          <w:rFonts w:ascii="Times New Roman" w:hAnsi="Times New Roman" w:cs="Times New Roman"/>
          <w:color w:val="0D0D0D"/>
          <w:sz w:val="28"/>
          <w:szCs w:val="28"/>
        </w:rPr>
        <w:t xml:space="preserve">от 24.11.2022г., </w:t>
      </w:r>
      <w:r w:rsidRPr="007B271C">
        <w:rPr>
          <w:rFonts w:ascii="Times New Roman" w:hAnsi="Times New Roman" w:cs="Times New Roman"/>
          <w:color w:val="000000"/>
          <w:sz w:val="28"/>
          <w:szCs w:val="28"/>
        </w:rPr>
        <w:t>Концепции преподавания русского языка</w:t>
      </w:r>
      <w:proofErr w:type="gramEnd"/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 и литературы в Российской Федерации (</w:t>
      </w:r>
      <w:proofErr w:type="gramStart"/>
      <w:r w:rsidRPr="007B271C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№ 637-р от 9 апреля 2016 г.), </w:t>
      </w:r>
      <w:r w:rsidRPr="007B271C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программы воспитания, с учётом распределённых по классам </w:t>
      </w:r>
      <w:r>
        <w:rPr>
          <w:rFonts w:ascii="Times New Roman" w:hAnsi="Times New Roman" w:cs="Times New Roman"/>
          <w:sz w:val="28"/>
          <w:szCs w:val="28"/>
        </w:rPr>
        <w:t xml:space="preserve">проверяемых требований к </w:t>
      </w:r>
      <w:r w:rsidRPr="00655CC6">
        <w:rPr>
          <w:rFonts w:ascii="Times New Roman" w:hAnsi="Times New Roman"/>
          <w:sz w:val="28"/>
          <w:szCs w:val="28"/>
        </w:rPr>
        <w:t xml:space="preserve">достижению личностных, </w:t>
      </w:r>
      <w:proofErr w:type="spellStart"/>
      <w:r w:rsidRPr="00655CC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55CC6">
        <w:rPr>
          <w:rFonts w:ascii="Times New Roman" w:hAnsi="Times New Roman"/>
          <w:sz w:val="28"/>
          <w:szCs w:val="28"/>
        </w:rPr>
        <w:t xml:space="preserve"> и предметных результатов освоения адаптированной основной образовательной программы основного общего образования.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Рабочая программа  составлена с учётом авторской программы «Русский язык. Рабочие програм</w:t>
      </w:r>
      <w:r>
        <w:rPr>
          <w:rFonts w:ascii="Times New Roman" w:hAnsi="Times New Roman" w:cs="Times New Roman"/>
          <w:sz w:val="28"/>
          <w:szCs w:val="28"/>
        </w:rPr>
        <w:t xml:space="preserve">мы. Предметная линия учебников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Т. Баранова,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1C">
        <w:rPr>
          <w:rFonts w:ascii="Times New Roman" w:hAnsi="Times New Roman" w:cs="Times New Roman"/>
          <w:sz w:val="28"/>
          <w:szCs w:val="28"/>
        </w:rPr>
        <w:t xml:space="preserve">и других. </w:t>
      </w:r>
      <w:r w:rsidRPr="007B271C">
        <w:rPr>
          <w:rFonts w:ascii="Times New Roman" w:hAnsi="Times New Roman" w:cs="Times New Roman"/>
          <w:color w:val="000000"/>
          <w:sz w:val="28"/>
          <w:szCs w:val="28"/>
        </w:rPr>
        <w:t>5–9 классы</w:t>
      </w:r>
      <w:r w:rsidRPr="007B271C">
        <w:rPr>
          <w:rFonts w:ascii="Times New Roman" w:hAnsi="Times New Roman" w:cs="Times New Roman"/>
          <w:sz w:val="28"/>
          <w:szCs w:val="28"/>
        </w:rPr>
        <w:t>: пос</w:t>
      </w:r>
      <w:r>
        <w:rPr>
          <w:rFonts w:ascii="Times New Roman" w:hAnsi="Times New Roman" w:cs="Times New Roman"/>
          <w:sz w:val="28"/>
          <w:szCs w:val="28"/>
        </w:rPr>
        <w:t xml:space="preserve">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r w:rsidRPr="00FE4ADE">
        <w:rPr>
          <w:rFonts w:ascii="Times New Roman" w:hAnsi="Times New Roman" w:cs="Times New Roman"/>
          <w:sz w:val="28"/>
          <w:szCs w:val="28"/>
        </w:rPr>
        <w:t>[М. Т. Баранов, Т.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FE4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7B271C">
        <w:rPr>
          <w:rFonts w:ascii="Times New Roman" w:hAnsi="Times New Roman" w:cs="Times New Roman"/>
          <w:sz w:val="28"/>
          <w:szCs w:val="28"/>
        </w:rPr>
        <w:t>.</w:t>
      </w:r>
      <w:r w:rsidRPr="00FE4ADE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271C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71C">
        <w:rPr>
          <w:rFonts w:ascii="Times New Roman" w:hAnsi="Times New Roman" w:cs="Times New Roman"/>
          <w:sz w:val="28"/>
          <w:szCs w:val="28"/>
        </w:rPr>
        <w:t>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7B271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Рабочая программа разработана в соответствии с учебным планом              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школа-интернат г. Задонска</w:t>
      </w:r>
      <w:r w:rsidRPr="007B271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» 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58"/>
        <w:gridCol w:w="1695"/>
        <w:gridCol w:w="1475"/>
        <w:gridCol w:w="1531"/>
        <w:gridCol w:w="1555"/>
      </w:tblGrid>
      <w:tr w:rsidR="000B1495" w:rsidRPr="00C253AC" w:rsidTr="00AC3E26">
        <w:trPr>
          <w:trHeight w:val="1979"/>
        </w:trPr>
        <w:tc>
          <w:tcPr>
            <w:tcW w:w="1767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 класс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(1-й год обучения     на уровне ООО)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 класс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(2-й год обучения  на уровне ООО)</w:t>
            </w:r>
          </w:p>
        </w:tc>
        <w:tc>
          <w:tcPr>
            <w:tcW w:w="1704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 класс</w:t>
            </w:r>
          </w:p>
          <w:p w:rsidR="000B1495" w:rsidRPr="007B271C" w:rsidRDefault="000B1495" w:rsidP="00AC3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(3-й год обучения    на уровне ООО)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 класс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(4-й год обучения на уровне ООО)</w:t>
            </w:r>
          </w:p>
        </w:tc>
        <w:tc>
          <w:tcPr>
            <w:tcW w:w="1535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 класс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(5-й год обучения на уровне ООО)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 класс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(6-й год обучения  на уровне ООО)</w:t>
            </w:r>
          </w:p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0B1495" w:rsidRPr="007B271C" w:rsidTr="00AC3E26">
        <w:tc>
          <w:tcPr>
            <w:tcW w:w="176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ч/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0B1495" w:rsidRPr="007B271C" w:rsidTr="00AC3E26">
        <w:trPr>
          <w:trHeight w:val="175"/>
        </w:trPr>
        <w:tc>
          <w:tcPr>
            <w:tcW w:w="176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0B1495" w:rsidRPr="007B271C" w:rsidTr="00AC3E26">
        <w:tc>
          <w:tcPr>
            <w:tcW w:w="176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170 ч</w:t>
            </w:r>
          </w:p>
        </w:tc>
        <w:tc>
          <w:tcPr>
            <w:tcW w:w="1563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170 ч</w:t>
            </w:r>
          </w:p>
        </w:tc>
        <w:tc>
          <w:tcPr>
            <w:tcW w:w="1704" w:type="dxa"/>
            <w:shd w:val="clear" w:color="auto" w:fill="auto"/>
          </w:tcPr>
          <w:p w:rsidR="000B1495" w:rsidRPr="007B271C" w:rsidRDefault="000B1495" w:rsidP="00AC3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170 ч</w:t>
            </w:r>
          </w:p>
        </w:tc>
        <w:tc>
          <w:tcPr>
            <w:tcW w:w="1477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35" w:type="dxa"/>
            <w:shd w:val="clear" w:color="auto" w:fill="auto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60" w:type="dxa"/>
          </w:tcPr>
          <w:p w:rsidR="000B1495" w:rsidRPr="007B271C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136 ч</w:t>
            </w:r>
          </w:p>
        </w:tc>
      </w:tr>
      <w:tr w:rsidR="000B1495" w:rsidRPr="007B271C" w:rsidTr="00AC3E26">
        <w:tc>
          <w:tcPr>
            <w:tcW w:w="9606" w:type="dxa"/>
            <w:gridSpan w:val="6"/>
            <w:shd w:val="clear" w:color="auto" w:fill="auto"/>
          </w:tcPr>
          <w:p w:rsidR="000B1495" w:rsidRPr="007B271C" w:rsidRDefault="000B1495" w:rsidP="00AC3E26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Итого: 850 ч</w:t>
            </w:r>
          </w:p>
        </w:tc>
      </w:tr>
    </w:tbl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Цель рабочей программы учебного предмета «Русский язык»</w:t>
      </w:r>
      <w:r w:rsidRPr="007B271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B271C">
        <w:rPr>
          <w:rFonts w:ascii="Times New Roman" w:hAnsi="Times New Roman" w:cs="Times New Roman"/>
          <w:sz w:val="28"/>
          <w:szCs w:val="28"/>
        </w:rPr>
        <w:t xml:space="preserve"> обеспечение поэтапного достижения обучающимися планируемых результатов освоения  АООП ООО</w:t>
      </w:r>
      <w:r>
        <w:rPr>
          <w:rFonts w:ascii="Times New Roman" w:hAnsi="Times New Roman" w:cs="Times New Roman"/>
          <w:sz w:val="28"/>
          <w:szCs w:val="28"/>
        </w:rPr>
        <w:t xml:space="preserve"> ГБОУ «Специальн</w:t>
      </w:r>
      <w:r w:rsidRPr="007B271C">
        <w:rPr>
          <w:rFonts w:ascii="Times New Roman" w:hAnsi="Times New Roman" w:cs="Times New Roman"/>
          <w:sz w:val="28"/>
          <w:szCs w:val="28"/>
        </w:rPr>
        <w:t xml:space="preserve">ая школа-интернат </w:t>
      </w:r>
      <w:r>
        <w:rPr>
          <w:rFonts w:ascii="Times New Roman" w:hAnsi="Times New Roman" w:cs="Times New Roman"/>
          <w:sz w:val="28"/>
          <w:szCs w:val="28"/>
        </w:rPr>
        <w:t xml:space="preserve">  г. Задонска</w:t>
      </w:r>
      <w:r w:rsidRPr="007B271C">
        <w:rPr>
          <w:rFonts w:ascii="Times New Roman" w:hAnsi="Times New Roman" w:cs="Times New Roman"/>
          <w:sz w:val="28"/>
          <w:szCs w:val="28"/>
        </w:rPr>
        <w:t>».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7B27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B271C">
        <w:rPr>
          <w:rFonts w:ascii="Times New Roman" w:hAnsi="Times New Roman" w:cs="Times New Roman"/>
          <w:sz w:val="28"/>
          <w:szCs w:val="28"/>
        </w:rPr>
        <w:t>реализации рабочей программы: определение содержания, объёма, порядка изучения учебного материала с учётом целей, задач и особенностей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ГБОУ «Специальн</w:t>
      </w:r>
      <w:r w:rsidRPr="007B271C">
        <w:rPr>
          <w:rFonts w:ascii="Times New Roman" w:hAnsi="Times New Roman" w:cs="Times New Roman"/>
          <w:sz w:val="28"/>
          <w:szCs w:val="28"/>
        </w:rPr>
        <w:t>ая школа-интер</w:t>
      </w:r>
      <w:r>
        <w:rPr>
          <w:rFonts w:ascii="Times New Roman" w:hAnsi="Times New Roman" w:cs="Times New Roman"/>
          <w:sz w:val="28"/>
          <w:szCs w:val="28"/>
        </w:rPr>
        <w:t>нат г. Задонска»</w:t>
      </w:r>
      <w:r w:rsidRPr="007B271C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контингента обучающихся с нарушениями слуха.</w:t>
      </w:r>
    </w:p>
    <w:p w:rsidR="000B1495" w:rsidRPr="007B271C" w:rsidRDefault="000B1495" w:rsidP="000B1495">
      <w:pPr>
        <w:tabs>
          <w:tab w:val="left" w:pos="993"/>
          <w:tab w:val="left" w:pos="170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7B271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Рабочая программа включает все темы,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ФАОП </w:t>
      </w:r>
      <w:r w:rsidRPr="007B271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  <w:r w:rsidRPr="007B271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по русскому языку и авторской программой учебного курса.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учебники: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1. Русск</w:t>
      </w:r>
      <w:r>
        <w:rPr>
          <w:rFonts w:ascii="Times New Roman" w:hAnsi="Times New Roman" w:cs="Times New Roman"/>
          <w:sz w:val="28"/>
          <w:szCs w:val="28"/>
        </w:rPr>
        <w:t>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 : учебник :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частях </w:t>
      </w:r>
      <w:r w:rsidRPr="007B271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Т. Баранов,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др.].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1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B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2. Русск</w:t>
      </w:r>
      <w:r>
        <w:rPr>
          <w:rFonts w:ascii="Times New Roman" w:hAnsi="Times New Roman" w:cs="Times New Roman"/>
          <w:sz w:val="28"/>
          <w:szCs w:val="28"/>
        </w:rPr>
        <w:t>ий язык: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: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частях </w:t>
      </w:r>
      <w:r w:rsidRPr="007B271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Т. Баранов,           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др.].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1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B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3. Русск</w:t>
      </w:r>
      <w:r>
        <w:rPr>
          <w:rFonts w:ascii="Times New Roman" w:hAnsi="Times New Roman" w:cs="Times New Roman"/>
          <w:sz w:val="28"/>
          <w:szCs w:val="28"/>
        </w:rPr>
        <w:t>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 : учебник :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частях </w:t>
      </w:r>
      <w:r w:rsidRPr="007B271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Т. Баранов,           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др.].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1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B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4. Русск</w:t>
      </w:r>
      <w:r>
        <w:rPr>
          <w:rFonts w:ascii="Times New Roman" w:hAnsi="Times New Roman" w:cs="Times New Roman"/>
          <w:sz w:val="28"/>
          <w:szCs w:val="28"/>
        </w:rPr>
        <w:t>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 : учебник </w:t>
      </w:r>
      <w:r w:rsidRPr="007B271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Е. Крючков, Л. Ю. Максимов </w:t>
      </w:r>
      <w:r w:rsidRPr="008613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др.].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1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B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:rsidR="000B1495" w:rsidRPr="007B271C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271C">
        <w:rPr>
          <w:rFonts w:ascii="Times New Roman" w:hAnsi="Times New Roman" w:cs="Times New Roman"/>
          <w:sz w:val="28"/>
          <w:szCs w:val="28"/>
        </w:rPr>
        <w:t>5. Русск</w:t>
      </w:r>
      <w:r>
        <w:rPr>
          <w:rFonts w:ascii="Times New Roman" w:hAnsi="Times New Roman" w:cs="Times New Roman"/>
          <w:sz w:val="28"/>
          <w:szCs w:val="28"/>
        </w:rPr>
        <w:t>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 : учебник </w:t>
      </w:r>
      <w:r w:rsidRPr="007B271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Е. Крючков, Л. Ю. Максимов </w:t>
      </w:r>
      <w:r w:rsidRPr="008613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др.].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1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B2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:rsidR="000B1495" w:rsidRDefault="000B1495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95" w:rsidRPr="003A6F50" w:rsidRDefault="000B1495" w:rsidP="000B149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3A6F50">
        <w:rPr>
          <w:rFonts w:ascii="Times New Roman" w:hAnsi="Times New Roman"/>
          <w:i w:val="0"/>
        </w:rPr>
        <w:t>Аннотация к рабочей программе учебного предмета «Литература»</w:t>
      </w:r>
    </w:p>
    <w:p w:rsidR="000B1495" w:rsidRPr="003A6F50" w:rsidRDefault="000B1495" w:rsidP="000B1495">
      <w:pPr>
        <w:spacing w:line="240" w:lineRule="auto"/>
        <w:ind w:firstLine="709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ru-RU"/>
        </w:rPr>
      </w:pPr>
      <w:r w:rsidRPr="003A6F50">
        <w:rPr>
          <w:rFonts w:ascii="Times New Roman" w:hAnsi="Times New Roman"/>
          <w:sz w:val="28"/>
          <w:szCs w:val="28"/>
        </w:rPr>
        <w:t>Рабочая программа по литературе составлена с учётом особых образовательных потребностей обучающихся 5–10 классов с нарушениями слуха, получающих образование на основе АООП ООО (вариант 2.2.2).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A6F50">
        <w:rPr>
          <w:rFonts w:ascii="Times New Roman" w:hAnsi="Times New Roman"/>
          <w:color w:val="000000"/>
          <w:sz w:val="28"/>
          <w:szCs w:val="28"/>
        </w:rPr>
        <w:t>Программа разработана на основе Федерального государственного образовательного стандарта основного общего образования (Приказ Мин</w:t>
      </w:r>
      <w:r>
        <w:rPr>
          <w:rFonts w:ascii="Times New Roman" w:hAnsi="Times New Roman"/>
          <w:color w:val="000000"/>
          <w:sz w:val="28"/>
          <w:szCs w:val="28"/>
        </w:rPr>
        <w:t>истерства п</w:t>
      </w:r>
      <w:r w:rsidRPr="003A6F50">
        <w:rPr>
          <w:rFonts w:ascii="Times New Roman" w:hAnsi="Times New Roman"/>
          <w:color w:val="000000"/>
          <w:sz w:val="28"/>
          <w:szCs w:val="28"/>
        </w:rPr>
        <w:t>росвещения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№ 287 от 31.05.2021 г., зарегистрирован </w:t>
      </w:r>
      <w:r w:rsidRPr="003A6F50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Министерством юстиции Российской Федерации 05.07.2021 г., рег. номер – 64101) (далее – ФГОС ООО), </w:t>
      </w:r>
      <w:r>
        <w:rPr>
          <w:rFonts w:ascii="Times New Roman" w:hAnsi="Times New Roman"/>
          <w:color w:val="0D0D0D"/>
          <w:sz w:val="28"/>
          <w:szCs w:val="28"/>
        </w:rPr>
        <w:t xml:space="preserve">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утверждённой Приказом Министерства просвещения России № 1025 от 24.11.2022г., </w:t>
      </w:r>
      <w:r>
        <w:rPr>
          <w:rFonts w:ascii="Times New Roman" w:hAnsi="Times New Roman"/>
          <w:color w:val="000000"/>
          <w:sz w:val="28"/>
          <w:szCs w:val="28"/>
        </w:rPr>
        <w:t>Концепции преподавания русского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языка и литературы в Российской Федерации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распоряжением Правительства Российской Федерации № 637-р от 9 апреля 2016 г.), </w:t>
      </w:r>
      <w:r>
        <w:rPr>
          <w:rFonts w:ascii="Times New Roman" w:hAnsi="Times New Roman"/>
          <w:sz w:val="28"/>
          <w:szCs w:val="28"/>
        </w:rPr>
        <w:t xml:space="preserve">Федеральной рабочей программы воспитания, с учётом распределённых по классам проверяемых требований к достижению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 освоения адаптированной основной образовательной программы основного общего образования.</w:t>
      </w:r>
    </w:p>
    <w:p w:rsidR="000B1495" w:rsidRPr="003A6F50" w:rsidRDefault="000B1495" w:rsidP="000B1495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Рабочая программа по литературе для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5–10 классов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составлена на основе требований к результатам освоения адаптированной основной общеобразовательной программы осн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овного общего образования ГБОУ «Специальная школа-интернат г. Задонска» с учётом УМК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программы  основного о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бщего образования по литературе: </w:t>
      </w:r>
      <w:proofErr w:type="gramStart"/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Литература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5–9 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классы под редакцией В. Я. 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Коровиной (Программы общеобразовательных учреждений.</w:t>
      </w:r>
      <w:proofErr w:type="gramEnd"/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 Литература. 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5–9 класс (базовый уровень). — Москва: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Просвещение.)</w:t>
      </w:r>
      <w:proofErr w:type="gramEnd"/>
    </w:p>
    <w:p w:rsidR="000B1495" w:rsidRPr="00F8444E" w:rsidRDefault="000B1495" w:rsidP="000B1495">
      <w:pPr>
        <w:autoSpaceDE w:val="0"/>
        <w:adjustRightInd w:val="0"/>
        <w:spacing w:line="240" w:lineRule="auto"/>
        <w:ind w:firstLine="709"/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Рабочая программа разработана в соответствии с учебным планом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ГБОУ «Специальная школа-интернат г. Задонска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»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58"/>
        <w:gridCol w:w="1696"/>
        <w:gridCol w:w="1474"/>
        <w:gridCol w:w="1531"/>
        <w:gridCol w:w="1555"/>
      </w:tblGrid>
      <w:tr w:rsidR="000B1495" w:rsidRPr="003A6F50" w:rsidTr="00AC3E26">
        <w:tc>
          <w:tcPr>
            <w:tcW w:w="1767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5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(1-й год обучения </w:t>
            </w:r>
            <w:proofErr w:type="gramEnd"/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6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 xml:space="preserve">(2-й год обучения </w:t>
            </w:r>
            <w:proofErr w:type="gramEnd"/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</w:tc>
        <w:tc>
          <w:tcPr>
            <w:tcW w:w="1704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7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(3-й год обучения </w:t>
            </w:r>
            <w:proofErr w:type="gramEnd"/>
          </w:p>
          <w:p w:rsidR="000B1495" w:rsidRPr="003A6F50" w:rsidRDefault="000B1495" w:rsidP="00AC3E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уровне ООО)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8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(4-й год обучения на уровне ООО)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35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9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(5-й год обучения на уровне ООО)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 класс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(6-й год обучения </w:t>
            </w:r>
            <w:proofErr w:type="gramEnd"/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</w:tr>
      <w:tr w:rsidR="000B1495" w:rsidRPr="003A6F50" w:rsidTr="00AC3E26">
        <w:tc>
          <w:tcPr>
            <w:tcW w:w="176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0" w:type="dxa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</w:tr>
      <w:tr w:rsidR="000B1495" w:rsidRPr="003A6F50" w:rsidTr="00AC3E26">
        <w:trPr>
          <w:trHeight w:val="175"/>
        </w:trPr>
        <w:tc>
          <w:tcPr>
            <w:tcW w:w="176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 xml:space="preserve">4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  <w:tc>
          <w:tcPr>
            <w:tcW w:w="1563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  <w:tc>
          <w:tcPr>
            <w:tcW w:w="147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 xml:space="preserve">4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  <w:tc>
          <w:tcPr>
            <w:tcW w:w="1560" w:type="dxa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proofErr w:type="gram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34 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spellStart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proofErr w:type="gramEnd"/>
          </w:p>
        </w:tc>
      </w:tr>
      <w:tr w:rsidR="000B1495" w:rsidRPr="003A6F50" w:rsidTr="00AC3E26">
        <w:tc>
          <w:tcPr>
            <w:tcW w:w="176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63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704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477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ч</w:t>
            </w:r>
          </w:p>
        </w:tc>
        <w:tc>
          <w:tcPr>
            <w:tcW w:w="1535" w:type="dxa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60" w:type="dxa"/>
          </w:tcPr>
          <w:p w:rsidR="000B1495" w:rsidRPr="003A6F50" w:rsidRDefault="000B1495" w:rsidP="00AC3E2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ч</w:t>
            </w:r>
          </w:p>
        </w:tc>
      </w:tr>
      <w:tr w:rsidR="000B1495" w:rsidRPr="003A6F50" w:rsidTr="00AC3E26">
        <w:tc>
          <w:tcPr>
            <w:tcW w:w="9606" w:type="dxa"/>
            <w:gridSpan w:val="6"/>
            <w:shd w:val="clear" w:color="auto" w:fill="auto"/>
          </w:tcPr>
          <w:p w:rsidR="000B1495" w:rsidRPr="003A6F50" w:rsidRDefault="000B1495" w:rsidP="00AC3E26">
            <w:pPr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Итого: 612 ч</w:t>
            </w:r>
          </w:p>
        </w:tc>
      </w:tr>
    </w:tbl>
    <w:p w:rsidR="000B1495" w:rsidRPr="003A6F50" w:rsidRDefault="000B1495" w:rsidP="000B1495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hAnsi="Times New Roman"/>
          <w:sz w:val="28"/>
          <w:szCs w:val="28"/>
        </w:rPr>
        <w:t xml:space="preserve">Цель рабочей программы учебного предмета «Литература»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6F50">
        <w:rPr>
          <w:rFonts w:ascii="Times New Roman" w:hAnsi="Times New Roman"/>
          <w:sz w:val="28"/>
          <w:szCs w:val="28"/>
        </w:rPr>
        <w:t xml:space="preserve">обеспечение поэтапного достижения обучающимися планируемых результатов освоения  АООП ООО     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ГБОУ «Специальная школа-интернат г. Задонска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»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.</w:t>
      </w:r>
    </w:p>
    <w:p w:rsidR="000B1495" w:rsidRPr="003A6F50" w:rsidRDefault="000B1495" w:rsidP="000B1495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hAnsi="Times New Roman"/>
          <w:iCs/>
          <w:sz w:val="28"/>
          <w:szCs w:val="28"/>
        </w:rPr>
        <w:t>Задачи</w:t>
      </w:r>
      <w:r w:rsidRPr="003A6F5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A6F50">
        <w:rPr>
          <w:rFonts w:ascii="Times New Roman" w:hAnsi="Times New Roman"/>
          <w:sz w:val="28"/>
          <w:szCs w:val="28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</w:t>
      </w:r>
      <w:r w:rsidRPr="003A6F50">
        <w:rPr>
          <w:rFonts w:ascii="Times New Roman" w:hAnsi="Times New Roman"/>
          <w:sz w:val="28"/>
          <w:szCs w:val="28"/>
        </w:rPr>
        <w:lastRenderedPageBreak/>
        <w:t xml:space="preserve">особенностей образовательной деятельности  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ГБОУ «Специальная школа-интернат г. Задонска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»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и контингента обучающихся с нарушениями слуха.</w:t>
      </w:r>
      <w:r w:rsidRPr="003A6F50">
        <w:rPr>
          <w:rFonts w:ascii="Times New Roman" w:hAnsi="Times New Roman"/>
          <w:sz w:val="28"/>
          <w:szCs w:val="28"/>
        </w:rPr>
        <w:t xml:space="preserve"> </w:t>
      </w:r>
    </w:p>
    <w:p w:rsidR="000B1495" w:rsidRPr="003A6F50" w:rsidRDefault="000B1495" w:rsidP="000B1495">
      <w:pPr>
        <w:tabs>
          <w:tab w:val="left" w:pos="993"/>
          <w:tab w:val="left" w:pos="1701"/>
        </w:tabs>
        <w:spacing w:line="240" w:lineRule="auto"/>
        <w:ind w:firstLine="709"/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Рабочая программа включает все темы, предусмотренные Ф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АОП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основного общего образования по литературе и авторской программой учебного курса.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Рабочая программа ориентирована на учебники: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1. Литература  5 класс,  учебник: в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— 14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>. — Москва: Просвещение, 2023.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2. 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Литература  6 класс, учебник: в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 xml:space="preserve">В. П. </w:t>
      </w:r>
      <w:proofErr w:type="spellStart"/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Полухина</w:t>
      </w:r>
      <w:proofErr w:type="spellEnd"/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В. Я. Коровина, В. П. Журавлев, В. И. К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оровин; под ред. В. Я. Коровиной.</w:t>
      </w:r>
      <w:r w:rsidRPr="00E501A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— 14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>. — Москва: Просвещение, 2023.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3. 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Литература 7 класс, учебник: в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— 13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>. — Москва: Просвещение, 2023.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4. 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Литература 8 класс, учебник: в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— 12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>. — Москва: Просвещение, 2023.</w:t>
      </w:r>
    </w:p>
    <w:p w:rsidR="000B1495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5. </w:t>
      </w:r>
      <w:r>
        <w:rPr>
          <w:rFonts w:ascii="Times New Roman" w:eastAsia="Arial Unicode MS" w:hAnsi="Times New Roman"/>
          <w:kern w:val="3"/>
          <w:sz w:val="28"/>
          <w:szCs w:val="28"/>
        </w:rPr>
        <w:t>Литература 9 класс</w:t>
      </w:r>
      <w:proofErr w:type="gramStart"/>
      <w:r>
        <w:rPr>
          <w:rFonts w:ascii="Times New Roman" w:eastAsia="Arial Unicode MS" w:hAnsi="Times New Roman"/>
          <w:kern w:val="3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/>
          <w:kern w:val="3"/>
          <w:sz w:val="28"/>
          <w:szCs w:val="28"/>
        </w:rPr>
        <w:t xml:space="preserve"> учебник : в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eastAsia="Arial Unicode MS" w:hAnsi="Times New Roman"/>
          <w:kern w:val="3"/>
          <w:sz w:val="28"/>
          <w:szCs w:val="28"/>
        </w:rPr>
        <w:t>В. Я. Коровина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,              В. П. Журавлев, В. И. Коровин, И. С. </w:t>
      </w:r>
      <w:proofErr w:type="spellStart"/>
      <w:r>
        <w:rPr>
          <w:rFonts w:ascii="Times New Roman" w:eastAsia="Arial Unicode MS" w:hAnsi="Times New Roman"/>
          <w:kern w:val="3"/>
          <w:sz w:val="28"/>
          <w:szCs w:val="28"/>
        </w:rPr>
        <w:t>Збарский</w:t>
      </w:r>
      <w:proofErr w:type="spellEnd"/>
      <w:r>
        <w:rPr>
          <w:rFonts w:ascii="Times New Roman" w:eastAsia="Arial Unicode MS" w:hAnsi="Times New Roman"/>
          <w:kern w:val="3"/>
          <w:sz w:val="28"/>
          <w:szCs w:val="28"/>
        </w:rPr>
        <w:t>;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 xml:space="preserve">под ред. В. Я. Коровиной.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— 11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>. — Москва: Просвещение, 2023.</w:t>
      </w:r>
    </w:p>
    <w:p w:rsidR="000B1495" w:rsidRPr="003A6F50" w:rsidRDefault="000B1495" w:rsidP="000B1495">
      <w:pPr>
        <w:widowControl w:val="0"/>
        <w:tabs>
          <w:tab w:val="left" w:pos="993"/>
          <w:tab w:val="left" w:pos="1701"/>
        </w:tabs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0B1495" w:rsidRPr="00A63EB3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63EB3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«Развитие речи»</w:t>
      </w:r>
    </w:p>
    <w:p w:rsidR="000B1495" w:rsidRPr="00A63EB3" w:rsidRDefault="000B1495" w:rsidP="000B1495">
      <w:pPr>
        <w:tabs>
          <w:tab w:val="left" w:pos="142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63EB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 xml:space="preserve">по предмету «Развитие речи» </w:t>
      </w:r>
      <w:r w:rsidRPr="00A63EB3">
        <w:rPr>
          <w:rFonts w:ascii="Times New Roman" w:hAnsi="Times New Roman" w:cs="Times New Roman"/>
          <w:sz w:val="28"/>
          <w:szCs w:val="28"/>
        </w:rPr>
        <w:t>составлена с учётом особых образовательных потребностей обучающихся 5–10 классов с нарушениями слуха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A63EB3">
        <w:rPr>
          <w:rFonts w:ascii="Times New Roman" w:hAnsi="Times New Roman" w:cs="Times New Roman"/>
          <w:sz w:val="28"/>
          <w:szCs w:val="28"/>
        </w:rPr>
        <w:t xml:space="preserve"> получающих образование на основе АООП ООО для обучающихся с нарушениями слуха (вариант 2.2.2). </w:t>
      </w:r>
      <w:proofErr w:type="gramStart"/>
      <w:r w:rsidRPr="00A6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абочая программа разработана на основе Федерального государственного образовательного стандарта основного общего образования (Приказ Мин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истерства 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просвещения России №</w:t>
      </w:r>
      <w:r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287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от 31.05.2021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г.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 xml:space="preserve">, зарегистрирован Министерством юстиции Российской Федерации 05.07.2021 г., рег. номер – 64101) (далее – ФГОС ООО), 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утверждённой </w:t>
      </w:r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риказом Министерства просвещения России № 1025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от 24.11.2022</w:t>
      </w:r>
      <w:r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>г., Концепции преподавания</w:t>
      </w:r>
      <w:proofErr w:type="gramEnd"/>
      <w:r w:rsidRPr="00A63EB3">
        <w:rPr>
          <w:rFonts w:ascii="Times New Roman" w:hAnsi="Times New Roman" w:cs="Times New Roman"/>
          <w:color w:val="0D0D0D"/>
          <w:sz w:val="28"/>
          <w:szCs w:val="28"/>
        </w:rPr>
        <w:t xml:space="preserve"> русского языка и литературы в Российской Федерации (</w:t>
      </w:r>
      <w:proofErr w:type="gramStart"/>
      <w:r w:rsidRPr="00A63EB3">
        <w:rPr>
          <w:rFonts w:ascii="Times New Roman" w:hAnsi="Times New Roman" w:cs="Times New Roman"/>
          <w:color w:val="0D0D0D"/>
          <w:sz w:val="28"/>
          <w:szCs w:val="28"/>
        </w:rPr>
        <w:t>утверждена</w:t>
      </w:r>
      <w:proofErr w:type="gramEnd"/>
      <w:r w:rsidRPr="00A63EB3">
        <w:rPr>
          <w:rFonts w:ascii="Times New Roman" w:hAnsi="Times New Roman" w:cs="Times New Roman"/>
          <w:color w:val="0D0D0D"/>
          <w:sz w:val="28"/>
          <w:szCs w:val="28"/>
        </w:rPr>
        <w:t xml:space="preserve"> распоряжением Правительства Российской Федерации № 637-р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63EB3">
        <w:rPr>
          <w:rFonts w:ascii="Times New Roman" w:hAnsi="Times New Roman" w:cs="Times New Roman"/>
          <w:color w:val="0D0D0D"/>
          <w:sz w:val="28"/>
          <w:szCs w:val="28"/>
        </w:rPr>
        <w:t xml:space="preserve">от 9 апреля 2016 г.), </w:t>
      </w:r>
      <w:r w:rsidRPr="00A63EB3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программы воспитания, с учётом распределённых по классам проверяемых требований </w:t>
      </w:r>
      <w:r w:rsidRPr="00A63EB3">
        <w:rPr>
          <w:rFonts w:ascii="Times New Roman" w:hAnsi="Times New Roman"/>
          <w:sz w:val="28"/>
          <w:szCs w:val="28"/>
        </w:rPr>
        <w:t xml:space="preserve">к достижению личностных, </w:t>
      </w:r>
      <w:proofErr w:type="spellStart"/>
      <w:r w:rsidRPr="00A63EB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63EB3">
        <w:rPr>
          <w:rFonts w:ascii="Times New Roman" w:hAnsi="Times New Roman"/>
          <w:sz w:val="28"/>
          <w:szCs w:val="28"/>
        </w:rPr>
        <w:t xml:space="preserve"> и предметных результатов </w:t>
      </w:r>
      <w:r w:rsidRPr="00A63EB3">
        <w:rPr>
          <w:rFonts w:ascii="Times New Roman" w:hAnsi="Times New Roman"/>
          <w:sz w:val="28"/>
          <w:szCs w:val="28"/>
        </w:rPr>
        <w:lastRenderedPageBreak/>
        <w:t>освоения адаптированной основной образовательной программы основного общего образования.</w:t>
      </w:r>
    </w:p>
    <w:p w:rsidR="000B1495" w:rsidRPr="00A63EB3" w:rsidRDefault="000B1495" w:rsidP="000B1495">
      <w:pPr>
        <w:autoSpaceDE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A63E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Рабочая программа разработана в соответствии с учебным планом              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школа-интернат г. Задонска</w:t>
      </w:r>
      <w:r w:rsidRPr="00A63E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» 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58"/>
        <w:gridCol w:w="1695"/>
        <w:gridCol w:w="1475"/>
        <w:gridCol w:w="1531"/>
        <w:gridCol w:w="1555"/>
      </w:tblGrid>
      <w:tr w:rsidR="000B1495" w:rsidRPr="00072F77" w:rsidTr="00AC3E26">
        <w:trPr>
          <w:trHeight w:val="1975"/>
        </w:trPr>
        <w:tc>
          <w:tcPr>
            <w:tcW w:w="1767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 класс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proofErr w:type="gramStart"/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(1-й год обучения </w:t>
            </w:r>
            <w:proofErr w:type="gramEnd"/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на уровне ООО)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 класс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gramStart"/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(2-й год обучения </w:t>
            </w:r>
            <w:proofErr w:type="gramEnd"/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 уровне ООО)</w:t>
            </w:r>
          </w:p>
        </w:tc>
        <w:tc>
          <w:tcPr>
            <w:tcW w:w="1704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 класс</w:t>
            </w:r>
          </w:p>
          <w:p w:rsidR="000B1495" w:rsidRPr="00A63EB3" w:rsidRDefault="000B1495" w:rsidP="00AC3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3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(3-й год обучения </w:t>
            </w:r>
            <w:proofErr w:type="gramEnd"/>
          </w:p>
          <w:p w:rsidR="000B1495" w:rsidRPr="00A63EB3" w:rsidRDefault="000B1495" w:rsidP="00AC3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уровне ООО)</w:t>
            </w:r>
          </w:p>
        </w:tc>
        <w:tc>
          <w:tcPr>
            <w:tcW w:w="1477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 класс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(4-й год обучения на уровне ООО)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35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 класс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(5-й год обучения на уровне ООО)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 класс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proofErr w:type="gramStart"/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(6-й год обучения </w:t>
            </w:r>
            <w:proofErr w:type="gramEnd"/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на уровне ООО)</w:t>
            </w:r>
          </w:p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0B1495" w:rsidRPr="00A63EB3" w:rsidTr="00AC3E26">
        <w:tc>
          <w:tcPr>
            <w:tcW w:w="176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ч/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ч./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ч/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0B1495" w:rsidRPr="00A63EB3" w:rsidTr="00AC3E26">
        <w:trPr>
          <w:trHeight w:val="175"/>
        </w:trPr>
        <w:tc>
          <w:tcPr>
            <w:tcW w:w="176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proofErr w:type="spell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</w:t>
            </w:r>
            <w:proofErr w:type="gramStart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.н</w:t>
            </w:r>
            <w:proofErr w:type="gram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</w:t>
            </w:r>
            <w:proofErr w:type="spellEnd"/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0B1495" w:rsidRPr="00A63EB3" w:rsidTr="00AC3E26">
        <w:tc>
          <w:tcPr>
            <w:tcW w:w="176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68 ч</w:t>
            </w:r>
          </w:p>
        </w:tc>
        <w:tc>
          <w:tcPr>
            <w:tcW w:w="1563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 ч</w:t>
            </w:r>
          </w:p>
        </w:tc>
        <w:tc>
          <w:tcPr>
            <w:tcW w:w="1704" w:type="dxa"/>
            <w:shd w:val="clear" w:color="auto" w:fill="auto"/>
          </w:tcPr>
          <w:p w:rsidR="000B1495" w:rsidRPr="00A63EB3" w:rsidRDefault="000B1495" w:rsidP="00AC3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 ч</w:t>
            </w:r>
          </w:p>
        </w:tc>
        <w:tc>
          <w:tcPr>
            <w:tcW w:w="1477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 ч</w:t>
            </w:r>
          </w:p>
        </w:tc>
        <w:tc>
          <w:tcPr>
            <w:tcW w:w="1535" w:type="dxa"/>
            <w:shd w:val="clear" w:color="auto" w:fill="auto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 ч</w:t>
            </w:r>
          </w:p>
        </w:tc>
        <w:tc>
          <w:tcPr>
            <w:tcW w:w="1560" w:type="dxa"/>
          </w:tcPr>
          <w:p w:rsidR="000B1495" w:rsidRPr="00A63EB3" w:rsidRDefault="000B1495" w:rsidP="00AC3E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 ч</w:t>
            </w:r>
          </w:p>
        </w:tc>
      </w:tr>
      <w:tr w:rsidR="000B1495" w:rsidRPr="00A63EB3" w:rsidTr="00AC3E26">
        <w:tc>
          <w:tcPr>
            <w:tcW w:w="9606" w:type="dxa"/>
            <w:gridSpan w:val="6"/>
            <w:shd w:val="clear" w:color="auto" w:fill="auto"/>
          </w:tcPr>
          <w:p w:rsidR="000B1495" w:rsidRPr="00A63EB3" w:rsidRDefault="000B1495" w:rsidP="00AC3E26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Итого: 238 ч</w:t>
            </w:r>
          </w:p>
        </w:tc>
      </w:tr>
    </w:tbl>
    <w:p w:rsidR="000B1495" w:rsidRPr="00A63EB3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63EB3">
        <w:rPr>
          <w:rFonts w:ascii="Times New Roman" w:hAnsi="Times New Roman" w:cs="Times New Roman"/>
          <w:sz w:val="28"/>
          <w:szCs w:val="28"/>
        </w:rPr>
        <w:t>Цель рабочей программы учебного предмета «Развитие речи»</w:t>
      </w:r>
      <w:r w:rsidRPr="00A63EB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A63EB3">
        <w:rPr>
          <w:rFonts w:ascii="Times New Roman" w:hAnsi="Times New Roman" w:cs="Times New Roman"/>
          <w:sz w:val="28"/>
          <w:szCs w:val="28"/>
        </w:rPr>
        <w:t xml:space="preserve"> обеспечение поэтапного достижения обучающимися планируемых результатов освоения  АООП ООО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школа-интернат г. Задонска</w:t>
      </w:r>
      <w:r w:rsidRPr="00A63E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»</w:t>
      </w:r>
    </w:p>
    <w:p w:rsidR="000B1495" w:rsidRPr="00A63EB3" w:rsidRDefault="000B1495" w:rsidP="000B1495">
      <w:pPr>
        <w:autoSpaceDE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63EB3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A63E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63EB3">
        <w:rPr>
          <w:rFonts w:ascii="Times New Roman" w:hAnsi="Times New Roman" w:cs="Times New Roman"/>
          <w:sz w:val="28"/>
          <w:szCs w:val="28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школа-интернат г. Задонска</w:t>
      </w:r>
      <w:r w:rsidRPr="00A63E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» </w:t>
      </w:r>
      <w:r w:rsidRPr="00A63EB3">
        <w:rPr>
          <w:rFonts w:ascii="Times New Roman" w:hAnsi="Times New Roman" w:cs="Times New Roman"/>
          <w:sz w:val="28"/>
          <w:szCs w:val="28"/>
        </w:rPr>
        <w:t xml:space="preserve">и контингента обучающихся с нарушениями слуха. </w:t>
      </w:r>
    </w:p>
    <w:p w:rsidR="000B1495" w:rsidRPr="00A63EB3" w:rsidRDefault="000B1495" w:rsidP="000B1495">
      <w:pPr>
        <w:tabs>
          <w:tab w:val="left" w:pos="993"/>
          <w:tab w:val="left" w:pos="170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A63E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Рабочая программа включает все темы, предусмотренные ФАОП ООО по развитию речи и авторской программой ФГБНУ «Институт коррекционной педагогики Российской академии образования».</w:t>
      </w:r>
    </w:p>
    <w:p w:rsidR="000B1495" w:rsidRDefault="000B1495" w:rsidP="000B1495">
      <w:pPr>
        <w:tabs>
          <w:tab w:val="left" w:pos="993"/>
          <w:tab w:val="left" w:pos="170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3EB3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</w:t>
      </w:r>
      <w:r w:rsidRPr="00A63EB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учебной дисциплины «Развитие речи» представлено следующими разделами: «Школьная жизнь. Изучаем школьные предметы» (тематическая и терминологическая лексика общеобразовательных дисциплин; </w:t>
      </w:r>
      <w:proofErr w:type="gramStart"/>
      <w:r w:rsidRPr="00A63EB3">
        <w:rPr>
          <w:rFonts w:ascii="Times New Roman" w:hAnsi="Times New Roman" w:cs="Times New Roman"/>
          <w:color w:val="000000"/>
          <w:sz w:val="28"/>
          <w:szCs w:val="28"/>
        </w:rPr>
        <w:t xml:space="preserve">лексика по организации учебной деятельности), «Моя страна (моя малая родина)», «Новости в стране (за рубежом, в городе, школе и др.)», «Общаемся в школе (дома, в транспорте, в поликлинике, в театре и др.)», «Я и мои друзья», «Моя семья», «Здоровый </w:t>
      </w:r>
      <w:r w:rsidRPr="00A63E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 жизни», «Отдых, развлечения», «Мировая художественная культура», «Природа и человек», «Человек в городе», «Жизнь без опасностей», «Великие открытия», «Дружба и настоящий</w:t>
      </w:r>
      <w:proofErr w:type="gramEnd"/>
      <w:r w:rsidRPr="00A63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EB3">
        <w:rPr>
          <w:rFonts w:ascii="Times New Roman" w:hAnsi="Times New Roman" w:cs="Times New Roman"/>
          <w:color w:val="000000"/>
          <w:sz w:val="28"/>
          <w:szCs w:val="28"/>
        </w:rPr>
        <w:t>друг», «Отношения в семье», «Вежливость», «Права и обязанности граждан», «Права и обязанности лиц с нарушениями слуха», «Деловые документы», «Школьные мероприятия», «Биографии великих людей», «Истории героев», Любимые фильмы и книги», «Интересные профессии», «Полезные советы», «Моё будущее».</w:t>
      </w:r>
      <w:proofErr w:type="gramEnd"/>
      <w:r w:rsidRPr="00A63EB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каждого тематического раздела предусмотрены письменные работы в виде излож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ений, сочинений, монологических высказываний.</w:t>
      </w:r>
    </w:p>
    <w:p w:rsidR="000B1495" w:rsidRPr="00A63EB3" w:rsidRDefault="000B1495" w:rsidP="000B1495">
      <w:pPr>
        <w:tabs>
          <w:tab w:val="left" w:pos="993"/>
          <w:tab w:val="left" w:pos="170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</w:p>
    <w:p w:rsidR="000B1495" w:rsidRPr="000B1495" w:rsidRDefault="000B1495" w:rsidP="000B1495">
      <w:pPr>
        <w:tabs>
          <w:tab w:val="left" w:pos="708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 программе предмета «Иностранны</w:t>
      </w:r>
      <w:r w:rsidRPr="000B1495">
        <w:rPr>
          <w:rFonts w:ascii="Times New Roman" w:eastAsia="Times New Roman" w:hAnsi="Times New Roman" w:cs="Times New Roman"/>
          <w:b/>
          <w:sz w:val="28"/>
          <w:szCs w:val="28"/>
        </w:rPr>
        <w:t>й язык»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(немецкий)</w:t>
      </w:r>
    </w:p>
    <w:p w:rsidR="000B1495" w:rsidRPr="000B1495" w:rsidRDefault="000B1495" w:rsidP="000B1495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bookmarkStart w:id="0" w:name="bookmark8"/>
      <w:proofErr w:type="gramStart"/>
      <w:r>
        <w:rPr>
          <w:color w:val="231F20"/>
          <w:sz w:val="28"/>
          <w:szCs w:val="28"/>
        </w:rPr>
        <w:t>Рабочая программа по иностранн</w:t>
      </w:r>
      <w:r w:rsidRPr="000B1495">
        <w:rPr>
          <w:color w:val="231F20"/>
          <w:sz w:val="28"/>
          <w:szCs w:val="28"/>
        </w:rPr>
        <w:t xml:space="preserve">ому языку для обучающихся с нарушениями слуха 6-10 классов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по формированию </w:t>
      </w:r>
      <w:r w:rsidRPr="000B1495">
        <w:rPr>
          <w:sz w:val="28"/>
          <w:szCs w:val="28"/>
        </w:rPr>
        <w:t xml:space="preserve">ценностных установок и социально-значимых качеств личности, </w:t>
      </w:r>
      <w:r w:rsidRPr="000B1495">
        <w:rPr>
          <w:color w:val="231F20"/>
          <w:sz w:val="28"/>
          <w:szCs w:val="28"/>
        </w:rPr>
        <w:t>указанными в Примерной программе воспитания (одобрено решением ФУМО от</w:t>
      </w:r>
      <w:proofErr w:type="gramEnd"/>
      <w:r w:rsidRPr="000B1495">
        <w:rPr>
          <w:color w:val="231F20"/>
          <w:sz w:val="28"/>
          <w:szCs w:val="28"/>
        </w:rPr>
        <w:t xml:space="preserve"> </w:t>
      </w:r>
      <w:proofErr w:type="gramStart"/>
      <w:r w:rsidRPr="000B1495">
        <w:rPr>
          <w:color w:val="231F20"/>
          <w:sz w:val="28"/>
          <w:szCs w:val="28"/>
        </w:rPr>
        <w:t>02.06.2020 г.)</w:t>
      </w:r>
      <w:bookmarkEnd w:id="0"/>
      <w:r w:rsidRPr="000B1495">
        <w:rPr>
          <w:color w:val="231F20"/>
          <w:sz w:val="28"/>
          <w:szCs w:val="28"/>
        </w:rPr>
        <w:t xml:space="preserve">, </w:t>
      </w:r>
      <w:r w:rsidRPr="000B1495">
        <w:rPr>
          <w:sz w:val="28"/>
          <w:szCs w:val="28"/>
        </w:rPr>
        <w:t>АООП основного общего образования для обучающихся с нарушениями слуха (слабослышащих и позднооглохших обучающихся) (вариант 2.2.2)  ГБОУ «Специальная школа-интернат г. Задонска».</w:t>
      </w:r>
      <w:proofErr w:type="gramEnd"/>
    </w:p>
    <w:p w:rsidR="000B1495" w:rsidRPr="000B1495" w:rsidRDefault="000B1495" w:rsidP="000B1495">
      <w:pPr>
        <w:pStyle w:val="1"/>
        <w:spacing w:after="320" w:line="276" w:lineRule="auto"/>
        <w:ind w:firstLine="720"/>
        <w:jc w:val="both"/>
      </w:pPr>
      <w:proofErr w:type="gramStart"/>
      <w:r w:rsidRPr="000B1495">
        <w:t>Программа составлена с учетом особенностей преподавания данного учебного предмета для обучающимся с нарушением слуха.</w:t>
      </w:r>
      <w:proofErr w:type="gramEnd"/>
      <w:r w:rsidRPr="000B1495">
        <w:t xml:space="preserve"> В программе представлены цель и коррекционные задачи, баз</w:t>
      </w:r>
      <w:r>
        <w:t>овые положения обучения иностранн</w:t>
      </w:r>
      <w:r w:rsidRPr="000B1495">
        <w:t xml:space="preserve">ому языку </w:t>
      </w:r>
      <w:proofErr w:type="gramStart"/>
      <w:r w:rsidRPr="000B1495">
        <w:t>слабослышащих</w:t>
      </w:r>
      <w:proofErr w:type="gramEnd"/>
      <w:r w:rsidRPr="000B1495">
        <w:t xml:space="preserve">, позднооглохших и </w:t>
      </w:r>
      <w:proofErr w:type="spellStart"/>
      <w:r w:rsidRPr="000B1495">
        <w:t>кохлеарно</w:t>
      </w:r>
      <w:proofErr w:type="spellEnd"/>
      <w:r w:rsidRPr="000B1495">
        <w:t xml:space="preserve"> имплантированных обучающихся, определено содержание обучения.</w:t>
      </w:r>
    </w:p>
    <w:p w:rsidR="000B1495" w:rsidRPr="000B1495" w:rsidRDefault="000B1495" w:rsidP="000B1495">
      <w:pPr>
        <w:pStyle w:val="a3"/>
        <w:spacing w:before="0" w:after="0" w:afterAutospacing="0" w:line="276" w:lineRule="auto"/>
        <w:ind w:firstLine="567"/>
        <w:jc w:val="both"/>
        <w:rPr>
          <w:sz w:val="28"/>
          <w:szCs w:val="28"/>
        </w:rPr>
      </w:pPr>
      <w:r w:rsidRPr="000B1495">
        <w:rPr>
          <w:sz w:val="28"/>
          <w:szCs w:val="28"/>
        </w:rPr>
        <w:t>Пр</w:t>
      </w:r>
      <w:r>
        <w:rPr>
          <w:sz w:val="28"/>
          <w:szCs w:val="28"/>
        </w:rPr>
        <w:t>ограмма по иностранному (немец</w:t>
      </w:r>
      <w:r w:rsidRPr="000B1495">
        <w:rPr>
          <w:sz w:val="28"/>
          <w:szCs w:val="28"/>
        </w:rPr>
        <w:t>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</w:t>
      </w:r>
      <w:r w:rsidR="00AC3E26">
        <w:rPr>
          <w:sz w:val="28"/>
          <w:szCs w:val="28"/>
        </w:rPr>
        <w:t xml:space="preserve"> структуры иностранного (немец</w:t>
      </w:r>
      <w:r w:rsidRPr="000B1495">
        <w:rPr>
          <w:sz w:val="28"/>
          <w:szCs w:val="28"/>
        </w:rPr>
        <w:t xml:space="preserve">кого) языка, </w:t>
      </w:r>
      <w:proofErr w:type="spellStart"/>
      <w:r w:rsidRPr="000B1495">
        <w:rPr>
          <w:sz w:val="28"/>
          <w:szCs w:val="28"/>
        </w:rPr>
        <w:t>межпредметных</w:t>
      </w:r>
      <w:proofErr w:type="spellEnd"/>
      <w:r w:rsidRPr="000B1495">
        <w:rPr>
          <w:sz w:val="28"/>
          <w:szCs w:val="28"/>
        </w:rPr>
        <w:t xml:space="preserve"> связей иност</w:t>
      </w:r>
      <w:r w:rsidR="00AC3E26">
        <w:rPr>
          <w:sz w:val="28"/>
          <w:szCs w:val="28"/>
        </w:rPr>
        <w:t xml:space="preserve">ранного языка (немецкого) </w:t>
      </w:r>
      <w:r w:rsidRPr="000B1495">
        <w:rPr>
          <w:sz w:val="28"/>
          <w:szCs w:val="28"/>
        </w:rPr>
        <w:t>с содержанием учебных предметов, изучаемых на уровне основного общего образования, с учётом возрастных особенностей обучающихся. В пр</w:t>
      </w:r>
      <w:r w:rsidR="00AC3E26">
        <w:rPr>
          <w:sz w:val="28"/>
          <w:szCs w:val="28"/>
        </w:rPr>
        <w:t>ограмме по иностранному (немец</w:t>
      </w:r>
      <w:r w:rsidRPr="000B1495">
        <w:rPr>
          <w:sz w:val="28"/>
          <w:szCs w:val="28"/>
        </w:rPr>
        <w:t xml:space="preserve">кому) языку для основного общего образования предусмотрено развитие речевых умений и языковых навыков. В каждом классе даются новые элементы </w:t>
      </w:r>
      <w:r w:rsidRPr="000B1495">
        <w:rPr>
          <w:sz w:val="28"/>
          <w:szCs w:val="28"/>
        </w:rPr>
        <w:lastRenderedPageBreak/>
        <w:t xml:space="preserve">содержания и определяются новые требования. В процессе </w:t>
      </w:r>
      <w:proofErr w:type="gramStart"/>
      <w:r w:rsidRPr="000B1495">
        <w:rPr>
          <w:sz w:val="28"/>
          <w:szCs w:val="28"/>
        </w:rPr>
        <w:t>обучения</w:t>
      </w:r>
      <w:proofErr w:type="gramEnd"/>
      <w:r w:rsidRPr="000B1495">
        <w:rPr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495" w:rsidRPr="000B1495" w:rsidRDefault="000B1495" w:rsidP="000B1495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«Иностранный язык»</w:t>
      </w:r>
    </w:p>
    <w:p w:rsidR="000B1495" w:rsidRPr="000B1495" w:rsidRDefault="000B1495" w:rsidP="000B1495">
      <w:pPr>
        <w:suppressAutoHyphens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</w:t>
      </w:r>
      <w:r w:rsidR="00AC3E26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ранный язык (немец</w:t>
      </w: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кий) входит в предметную область «Иностранный язык». </w:t>
      </w:r>
    </w:p>
    <w:p w:rsidR="000B1495" w:rsidRPr="000B1495" w:rsidRDefault="000B1495" w:rsidP="000B1495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0B1495" w:rsidRPr="000B1495" w:rsidRDefault="000B1495" w:rsidP="000B1495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эффективного обучения слабос</w:t>
      </w:r>
      <w:r w:rsidR="00AC3E26">
        <w:rPr>
          <w:rFonts w:ascii="Times New Roman" w:eastAsia="Times New Roman" w:hAnsi="Times New Roman" w:cs="Times New Roman"/>
          <w:color w:val="000000"/>
          <w:sz w:val="28"/>
          <w:szCs w:val="28"/>
        </w:rPr>
        <w:t>лышащих детей на уроках иностранн</w:t>
      </w: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языка применяются специальные средства и методы обучения. Они способствуют грамотному, полному усвоению речевого и программного материала.</w:t>
      </w:r>
    </w:p>
    <w:p w:rsidR="000B1495" w:rsidRPr="000B1495" w:rsidRDefault="000B1495" w:rsidP="000B1495">
      <w:pPr>
        <w:tabs>
          <w:tab w:val="left" w:pos="2977"/>
        </w:tabs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К общепедагогическим методам обучения слабослышащих детей можно отнести:</w:t>
      </w: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пролонгированные сроки обучения;</w:t>
      </w: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весь речевой материал дается детям на </w:t>
      </w:r>
      <w:proofErr w:type="spellStart"/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-зрительной основе с использованием </w:t>
      </w:r>
      <w:proofErr w:type="spellStart"/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дактильной</w:t>
      </w:r>
      <w:proofErr w:type="spellEnd"/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речи, как вспомогательного средства;</w:t>
      </w: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обязательное использование в образовательной деятельности звукоусиливающей слуховой аппаратуры индивидуального пользования.</w:t>
      </w:r>
    </w:p>
    <w:p w:rsidR="000B1495" w:rsidRPr="000B1495" w:rsidRDefault="000B1495" w:rsidP="00AC3E26">
      <w:pPr>
        <w:tabs>
          <w:tab w:val="left" w:pos="708"/>
          <w:tab w:val="left" w:pos="851"/>
        </w:tabs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B1495" w:rsidRPr="000B1495" w:rsidRDefault="000B1495" w:rsidP="000B1495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«Иностранный язык» в учебном плане</w:t>
      </w:r>
    </w:p>
    <w:p w:rsidR="000B1495" w:rsidRPr="000B1495" w:rsidRDefault="000B1495" w:rsidP="000B1495">
      <w:pPr>
        <w:suppressAutoHyphens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1495" w:rsidRPr="000B1495" w:rsidRDefault="000B1495" w:rsidP="000B1495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учебному плану </w:t>
      </w:r>
      <w:r w:rsidRPr="000B1495">
        <w:rPr>
          <w:rFonts w:ascii="Times New Roman" w:hAnsi="Times New Roman" w:cs="Times New Roman"/>
          <w:sz w:val="28"/>
          <w:szCs w:val="28"/>
        </w:rPr>
        <w:t>ГБОУ «Специальная школа-интернат г. Задонска»</w:t>
      </w:r>
      <w:r w:rsidRPr="000B1495">
        <w:rPr>
          <w:sz w:val="28"/>
          <w:szCs w:val="28"/>
        </w:rPr>
        <w:t xml:space="preserve"> </w:t>
      </w:r>
      <w:r w:rsidR="00AC3E26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иностранн</w:t>
      </w:r>
      <w:r w:rsidRPr="000B1495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языка на этапе основного общего образования в 6-9 классах предусматривается ресурс учебного времени в объеме 68 часов в год (2 часа в неделю в расчете 34 учебных недель).</w:t>
      </w:r>
    </w:p>
    <w:p w:rsidR="000B1495" w:rsidRPr="000B1495" w:rsidRDefault="000B1495" w:rsidP="000B1495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407"/>
        <w:gridCol w:w="1407"/>
        <w:gridCol w:w="1408"/>
        <w:gridCol w:w="1408"/>
        <w:gridCol w:w="1407"/>
      </w:tblGrid>
      <w:tr w:rsidR="000B1495" w:rsidRPr="000B1495" w:rsidTr="00AC3E26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 w:rsidRPr="000B1495">
              <w:rPr>
                <w:rFonts w:ascii="Calibri" w:eastAsia="Calibri" w:hAnsi="Calibri" w:cs="Calibri"/>
                <w:sz w:val="28"/>
                <w:szCs w:val="28"/>
              </w:rPr>
              <w:t>10 класс</w:t>
            </w:r>
          </w:p>
        </w:tc>
      </w:tr>
      <w:tr w:rsidR="000B1495" w:rsidRPr="000B1495" w:rsidTr="00AC3E26"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/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2 ч в неделю / 68 ч в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2 ч в неделю / 68 ч в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2 ч в неделю / 68 ч в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2 ч в неделю / 68 ч в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1 ч в неделю / 34 ч в год</w:t>
            </w:r>
          </w:p>
        </w:tc>
      </w:tr>
      <w:tr w:rsidR="000B1495" w:rsidRPr="000B1495" w:rsidTr="00AC3E26">
        <w:trPr>
          <w:trHeight w:val="1"/>
          <w:jc w:val="center"/>
        </w:trPr>
        <w:tc>
          <w:tcPr>
            <w:tcW w:w="7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495" w:rsidRPr="000B1495" w:rsidRDefault="000B1495" w:rsidP="00AC3E26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95">
              <w:rPr>
                <w:rFonts w:ascii="Times New Roman" w:eastAsia="Times New Roman" w:hAnsi="Times New Roman" w:cs="Times New Roman"/>
                <w:sz w:val="28"/>
                <w:szCs w:val="28"/>
              </w:rPr>
              <w:t>306 часов</w:t>
            </w:r>
          </w:p>
        </w:tc>
      </w:tr>
    </w:tbl>
    <w:p w:rsidR="000B1495" w:rsidRDefault="000B1495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26" w:rsidRDefault="00AC3E26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26" w:rsidRDefault="00AC3E26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15" w:rsidRPr="00974515" w:rsidRDefault="00974515" w:rsidP="00974515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Аннотация к рабочей программе по предмету «Математика» 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Рабочая программа (далее – Программа) по предмету «Математика» адресована обучающимся с нарушениями слуха (включая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кохлеарно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имплантированных), получающим основное общее образование.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2506-р), Программы воспитания – с учётом проверяемых требований к результатам освоения Основной образовательной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 основного общего образования.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sz w:val="28"/>
          <w:szCs w:val="28"/>
        </w:rPr>
        <w:t xml:space="preserve">Математика, являясь одним из системообразующих предметов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Математика, являясь одним из системообразующих предметов школьного образования, играет важную роль в личностном и когнитивном развитии обучающихся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Содержание данного курса содействует развитию логического мышления, овладению рациональными способами и приёмами освоения математического знания, осознанию законов, которые лежат в основе изучаемых явлений, а также существующих взаимосвязей между явлениями.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Значительна роль курса математики для овладения обучающимися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социальными компетенциями, включая способность решать значимые для повседневной жизни человека практические задачи, умение использовать приобретённые знания для изучения окружающей действительности.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курса математики является важным и для успешного освоения программного материала по другим учебным дисциплинам, для продолжения обучения в системе непрерывного образования, для подготовки подрастающего поколения к трудовой деятельности – в связи с неоспоримой ролью математики в научно-техническом прогрессе, современном производстве, науке.</w:t>
      </w:r>
    </w:p>
    <w:p w:rsidR="00974515" w:rsidRPr="00974515" w:rsidRDefault="00974515" w:rsidP="00974515">
      <w:pPr>
        <w:ind w:firstLine="709"/>
        <w:jc w:val="center"/>
        <w:rPr>
          <w:rStyle w:val="a6"/>
          <w:rFonts w:ascii="Times New Roman" w:hAnsi="Times New Roman" w:cs="Times New Roman"/>
          <w:bCs/>
          <w:iCs/>
          <w:sz w:val="28"/>
          <w:szCs w:val="28"/>
        </w:rPr>
      </w:pPr>
      <w:r w:rsidRPr="0097451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«Математика»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Учебная дисциплина «Математика» осваивается на уровне ООО по варианту 2.2.2 АООП в пролонгированные сроки: с 5 по 10 классы включительно.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Основными линиями содержания учебного курса в 5—10 классах являются следующие: «Числа и вычисления», «Алгебра» («Алгебраические 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lastRenderedPageBreak/>
        <w:t xml:space="preserve">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Развитие указанных линий осуществляется параллельно: каждая в соответствии с собственной логикой, но при этом в тесном взаимодействии. Кроме 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ООО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контрпримеры</w:t>
      </w:r>
      <w:proofErr w:type="spellEnd"/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ООО.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уроков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математики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обучающиеся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знакомятся с разнообразными математическими понятиями и терминами, с математической фразеологией, что позволяет стимулировать речевое развитие и преодолевать его недостатки. И, наоборот, благодаря совершенствованию словесной речи происходит наиболее глубокое и основательное освоение математического знания, формирование абстрактного мышления. В данной связи существенная роль в обучении математике принадлежит слову. В соответствии со спецификой образовательно-коррекционной работы в ходе уроков математики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действий, объяснению осуществлённых операций. Учитель должен создавать условия, при которых у обучающихся с нарушенным слухом будет возникать потребность в речевом общении для получения той или иной математической информации, а также планирования, выполнения, проверки практических действий математического содержания.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Когнитивная составляющая курса математики позволяет обеспечить как требуемый стандартом необходимый (базовый) уровень математической подготовки, так и повышенный уровень, необходимый для углублённого изучения предмета.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Курс математики имеет ярко выраженную воспитательную направленность.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Благодаря разнообразным видам деятельности и формам организации работы обучающихся на уроках математики происходит воспитание целеустремлённости, воли, настойчивости, осознанной потребности доводить начатое дело до конца.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Выполняя те или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иные задания,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обучающиеся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осознают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Осуществляя деятельность в группе, в подгруппах,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уроков математики позволяет также обеспечивать эстетическое воздействие на личность, в частности, за счёт предъявления аккуратно выполненных дидактических пособий, анализа изображений, представленных в учебнике, включая геометрический материал.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Освоение обучающимися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программного материала по математике осуществляется преимущественно на уроках под руководством учителя.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Однако для прочного освоения содержания курса требуется предусмотреть регулярное выполнение домашних заданий, исключая дни проведения контрольных работ. При определении содержания и объёма домашнего задания необходимо учесть недопустимость перегрузки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учебным материалом.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счёт </w:t>
      </w:r>
      <w:r w:rsidRPr="00974515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 xml:space="preserve">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974515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>т.ч</w:t>
      </w:r>
      <w:proofErr w:type="spellEnd"/>
      <w:r w:rsidRPr="00974515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 xml:space="preserve">. в связи с формулировкой выводов, выдвижением гипотез, оформлением </w:t>
      </w:r>
      <w:proofErr w:type="gramStart"/>
      <w:r w:rsidRPr="00974515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>логических рассуждений</w:t>
      </w:r>
      <w:proofErr w:type="gramEnd"/>
      <w:r w:rsidRPr="00974515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>, приведением доказательств и т.п.</w:t>
      </w:r>
    </w:p>
    <w:p w:rsidR="00974515" w:rsidRPr="00974515" w:rsidRDefault="00974515" w:rsidP="0097451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Заголовок_3"/>
      <w:r w:rsidRPr="00974515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учебного предмета </w:t>
      </w:r>
      <w:r w:rsidRPr="00974515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97451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974515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bookmarkEnd w:id="1"/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7451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Цель учебной дисциплины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заключается в обеспечении овладения обучающимися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необходимым (определяемым стандартом) уровнем математической подготовки в единстве с развитием мышления и социальных компетенций, включая:</w:t>
      </w:r>
      <w:proofErr w:type="gramEnd"/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подведение обучающихся на доступном для них </w:t>
      </w:r>
      <w:proofErr w:type="gramStart"/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уровне</w:t>
      </w:r>
      <w:proofErr w:type="gramEnd"/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974515" w:rsidRPr="00974515" w:rsidRDefault="00974515" w:rsidP="00974515">
      <w:pPr>
        <w:ind w:firstLine="709"/>
        <w:jc w:val="center"/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</w:pPr>
      <w:r w:rsidRPr="00974515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Место предмета «</w:t>
      </w:r>
      <w:r w:rsidRPr="0097451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974515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» в учебном плане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Учебный предмет 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Математика</w:t>
      </w:r>
      <w:r w:rsidRPr="0097451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входит в предметную область «Математика и информатика», являясь обязательным.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Учебный предмет «Математика» является </w:t>
      </w:r>
      <w:r w:rsidRPr="0097451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общим для обучающихся с нормативным развитием и с нарушениями слуха.</w:t>
      </w:r>
      <w:proofErr w:type="gramEnd"/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учебного предмета «Математика», представленное в Примерной рабочей программе, соответствует ФГОС ООО, Примерной адаптированной основной образовательной программе основного общего образования (вариант 2.2.2).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В 5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10 классах учебный предмет «Математика» изучается в рамках следующих учебных курсов: </w:t>
      </w:r>
    </w:p>
    <w:p w:rsidR="00974515" w:rsidRPr="00974515" w:rsidRDefault="00974515" w:rsidP="00974515">
      <w:pPr>
        <w:pStyle w:val="Default"/>
        <w:ind w:firstLine="4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515">
        <w:rPr>
          <w:rFonts w:ascii="Times New Roman" w:hAnsi="Times New Roman" w:cs="Times New Roman"/>
          <w:bCs/>
          <w:sz w:val="28"/>
          <w:szCs w:val="28"/>
        </w:rPr>
        <w:t xml:space="preserve">       5-10 классы – 34 учебные недели.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751"/>
        <w:gridCol w:w="617"/>
        <w:gridCol w:w="617"/>
        <w:gridCol w:w="617"/>
        <w:gridCol w:w="684"/>
        <w:gridCol w:w="617"/>
        <w:gridCol w:w="684"/>
        <w:gridCol w:w="585"/>
        <w:gridCol w:w="617"/>
        <w:gridCol w:w="817"/>
        <w:gridCol w:w="684"/>
        <w:gridCol w:w="617"/>
      </w:tblGrid>
      <w:tr w:rsidR="00974515" w:rsidRPr="00974515" w:rsidTr="0018309D">
        <w:tc>
          <w:tcPr>
            <w:tcW w:w="834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834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888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895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062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</w:tr>
      <w:tr w:rsidR="00974515" w:rsidRPr="00974515" w:rsidTr="00974515">
        <w:trPr>
          <w:cantSplit/>
          <w:trHeight w:val="1903"/>
        </w:trPr>
        <w:tc>
          <w:tcPr>
            <w:tcW w:w="834" w:type="dxa"/>
            <w:shd w:val="clear" w:color="auto" w:fill="auto"/>
            <w:textDirection w:val="btLr"/>
          </w:tcPr>
          <w:p w:rsidR="00974515" w:rsidRPr="00974515" w:rsidRDefault="00974515" w:rsidP="0018309D">
            <w:pPr>
              <w:pStyle w:val="Default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еометрия</w:t>
            </w:r>
          </w:p>
        </w:tc>
        <w:tc>
          <w:tcPr>
            <w:tcW w:w="638" w:type="dxa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638" w:type="dxa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638" w:type="dxa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57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638" w:type="dxa"/>
            <w:textDirection w:val="btLr"/>
          </w:tcPr>
          <w:p w:rsidR="00974515" w:rsidRPr="00974515" w:rsidRDefault="00974515" w:rsidP="00974515">
            <w:pPr>
              <w:ind w:left="113" w:right="113" w:firstLine="0"/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eastAsia="SchoolBookSanPi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</w:tr>
      <w:tr w:rsidR="00974515" w:rsidRPr="00974515" w:rsidTr="0018309D">
        <w:tc>
          <w:tcPr>
            <w:tcW w:w="834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834" w:type="dxa"/>
            <w:shd w:val="clear" w:color="auto" w:fill="auto"/>
          </w:tcPr>
          <w:p w:rsidR="00974515" w:rsidRPr="00974515" w:rsidRDefault="00974515" w:rsidP="0097451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697" w:type="dxa"/>
            <w:shd w:val="clear" w:color="auto" w:fill="auto"/>
          </w:tcPr>
          <w:p w:rsidR="00974515" w:rsidRPr="00974515" w:rsidRDefault="00974515" w:rsidP="009745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39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83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67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50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07" w:type="dxa"/>
            <w:shd w:val="clear" w:color="auto" w:fill="auto"/>
          </w:tcPr>
          <w:p w:rsidR="00974515" w:rsidRDefault="00974515" w:rsidP="009745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74515" w:rsidRPr="00974515" w:rsidRDefault="00974515" w:rsidP="009745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757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67" w:type="dxa"/>
            <w:shd w:val="clear" w:color="auto" w:fill="auto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rPr>
                <w:rFonts w:ascii="Times New Roman" w:hAnsi="Times New Roman"/>
                <w:sz w:val="28"/>
                <w:szCs w:val="28"/>
              </w:rPr>
            </w:pPr>
            <w:r w:rsidRPr="00974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7451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74515" w:rsidRPr="00974515" w:rsidTr="0018309D">
        <w:trPr>
          <w:trHeight w:val="286"/>
        </w:trPr>
        <w:tc>
          <w:tcPr>
            <w:tcW w:w="834" w:type="dxa"/>
            <w:vMerge w:val="restart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170 ч.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170 ч.</w:t>
            </w:r>
          </w:p>
        </w:tc>
        <w:tc>
          <w:tcPr>
            <w:tcW w:w="697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102ч</w:t>
            </w:r>
          </w:p>
        </w:tc>
        <w:tc>
          <w:tcPr>
            <w:tcW w:w="639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68ч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34ч</w:t>
            </w:r>
          </w:p>
        </w:tc>
        <w:tc>
          <w:tcPr>
            <w:tcW w:w="583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68ч</w:t>
            </w:r>
          </w:p>
        </w:tc>
        <w:tc>
          <w:tcPr>
            <w:tcW w:w="667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68ч.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34ч</w:t>
            </w:r>
          </w:p>
        </w:tc>
        <w:tc>
          <w:tcPr>
            <w:tcW w:w="650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68ч.</w:t>
            </w:r>
          </w:p>
        </w:tc>
        <w:tc>
          <w:tcPr>
            <w:tcW w:w="607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68 ч.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34ч</w:t>
            </w:r>
          </w:p>
        </w:tc>
        <w:tc>
          <w:tcPr>
            <w:tcW w:w="757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136ч.</w:t>
            </w:r>
          </w:p>
        </w:tc>
        <w:tc>
          <w:tcPr>
            <w:tcW w:w="667" w:type="dxa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34ч.</w:t>
            </w:r>
          </w:p>
        </w:tc>
        <w:tc>
          <w:tcPr>
            <w:tcW w:w="638" w:type="dxa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34ч</w:t>
            </w:r>
          </w:p>
        </w:tc>
      </w:tr>
      <w:tr w:rsidR="00974515" w:rsidRPr="00974515" w:rsidTr="0018309D">
        <w:trPr>
          <w:trHeight w:val="285"/>
        </w:trPr>
        <w:tc>
          <w:tcPr>
            <w:tcW w:w="834" w:type="dxa"/>
            <w:vMerge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204ч.</w:t>
            </w:r>
          </w:p>
        </w:tc>
        <w:tc>
          <w:tcPr>
            <w:tcW w:w="1888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170 ч.</w:t>
            </w:r>
          </w:p>
        </w:tc>
        <w:tc>
          <w:tcPr>
            <w:tcW w:w="1895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170 ч.</w:t>
            </w:r>
          </w:p>
        </w:tc>
        <w:tc>
          <w:tcPr>
            <w:tcW w:w="2062" w:type="dxa"/>
            <w:gridSpan w:val="3"/>
            <w:shd w:val="clear" w:color="auto" w:fill="auto"/>
          </w:tcPr>
          <w:p w:rsidR="00974515" w:rsidRPr="00974515" w:rsidRDefault="00974515" w:rsidP="001830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15">
              <w:rPr>
                <w:rFonts w:ascii="Times New Roman" w:hAnsi="Times New Roman" w:cs="Times New Roman"/>
                <w:bCs/>
                <w:sz w:val="28"/>
                <w:szCs w:val="28"/>
              </w:rPr>
              <w:t>Итого 204ч.</w:t>
            </w:r>
          </w:p>
        </w:tc>
      </w:tr>
    </w:tbl>
    <w:p w:rsidR="00974515" w:rsidRPr="00974515" w:rsidRDefault="00974515" w:rsidP="009745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4515" w:rsidRDefault="00974515" w:rsidP="00CA177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3E26" w:rsidRPr="00AC3E26" w:rsidRDefault="00AC3E26" w:rsidP="00AC3E26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E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AC3E26" w:rsidRPr="00AC3E26" w:rsidRDefault="00AC3E26" w:rsidP="00AC3E26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E26">
        <w:rPr>
          <w:rFonts w:ascii="Times New Roman" w:eastAsia="Calibri" w:hAnsi="Times New Roman" w:cs="Times New Roman"/>
          <w:b/>
          <w:bCs/>
          <w:sz w:val="28"/>
          <w:szCs w:val="28"/>
        </w:rPr>
        <w:t>«Биология»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Программа по биологии направлена на формирование естественно-научной грамотности </w:t>
      </w:r>
      <w:proofErr w:type="gramStart"/>
      <w:r w:rsidRPr="00AC3E26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AC3E26">
        <w:rPr>
          <w:rFonts w:ascii="Times New Roman" w:eastAsia="Calibri" w:hAnsi="Times New Roman" w:cs="Times New Roman"/>
          <w:color w:val="000000"/>
          <w:sz w:val="28"/>
        </w:rPr>
        <w:t>деятельностной</w:t>
      </w:r>
      <w:proofErr w:type="spell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C3E26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AC3E26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связей </w:t>
      </w:r>
      <w:proofErr w:type="gramStart"/>
      <w:r w:rsidRPr="00AC3E26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C3E26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AC3E26">
        <w:rPr>
          <w:rFonts w:ascii="Times New Roman" w:eastAsia="Calibri" w:hAnsi="Times New Roman" w:cs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AC3E26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приобретение </w:t>
      </w:r>
      <w:proofErr w:type="gramStart"/>
      <w:r w:rsidRPr="00AC3E26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AC3E26">
        <w:rPr>
          <w:rFonts w:ascii="Times New Roman" w:eastAsia="Calibri" w:hAnsi="Times New Roman" w:cs="Times New Roman"/>
          <w:color w:val="000000"/>
          <w:sz w:val="28"/>
        </w:rPr>
        <w:t>средообразующей</w:t>
      </w:r>
      <w:proofErr w:type="spellEnd"/>
      <w:r w:rsidRPr="00AC3E26">
        <w:rPr>
          <w:rFonts w:ascii="Times New Roman" w:eastAsia="Calibri" w:hAnsi="Times New Roman" w:cs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C3E26" w:rsidRPr="00AC3E26" w:rsidRDefault="00AC3E26" w:rsidP="00AC3E26">
      <w:pPr>
        <w:spacing w:line="264" w:lineRule="auto"/>
        <w:ind w:firstLine="600"/>
        <w:rPr>
          <w:rFonts w:ascii="Calibri" w:eastAsia="Calibri" w:hAnsi="Calibri" w:cs="Times New Roman"/>
        </w:rPr>
      </w:pPr>
      <w:r w:rsidRPr="00AC3E26">
        <w:rPr>
          <w:rFonts w:ascii="Times New Roman" w:eastAsia="Calibri" w:hAnsi="Times New Roman" w:cs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C3E26" w:rsidRPr="00AC3E26" w:rsidRDefault="00AC3E26" w:rsidP="00AC3E26">
      <w:pPr>
        <w:spacing w:after="200"/>
        <w:ind w:firstLine="0"/>
        <w:jc w:val="left"/>
        <w:rPr>
          <w:rFonts w:ascii="Calibri" w:eastAsia="Calibri" w:hAnsi="Calibri" w:cs="Times New Roman"/>
        </w:rPr>
      </w:pPr>
    </w:p>
    <w:p w:rsidR="00AC3E26" w:rsidRPr="00AC3E26" w:rsidRDefault="00AC3E26" w:rsidP="00AC3E26">
      <w:pPr>
        <w:spacing w:after="200"/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C3E26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учебного предмета «</w:t>
      </w:r>
      <w:r w:rsidRPr="00AC3E26">
        <w:rPr>
          <w:rFonts w:ascii="Times New Roman" w:eastAsia="Calibri" w:hAnsi="Times New Roman" w:cs="Times New Roman"/>
          <w:b/>
          <w:sz w:val="28"/>
          <w:szCs w:val="28"/>
        </w:rPr>
        <w:t>Биология</w:t>
      </w:r>
      <w:r w:rsidRPr="00AC3E2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C3E26" w:rsidRPr="00AC3E26" w:rsidRDefault="00AC3E26" w:rsidP="00AC3E26">
      <w:pPr>
        <w:spacing w:after="20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sz w:val="28"/>
          <w:szCs w:val="28"/>
        </w:rPr>
        <w:t>Учебная дисциплина «Биология» осваивается обучающимися с нарушениями слуха на уровне основного общего образования по варианту 2.2.2 по АООП в пролонгированные сроки (с 5 по 10 классы). Данная дисциплина преемственна по отношению к учебному предмету «Окружающий мир», изучаемому на уровне НОО.</w:t>
      </w:r>
    </w:p>
    <w:p w:rsidR="00AC3E26" w:rsidRPr="00AC3E26" w:rsidRDefault="00AC3E26" w:rsidP="00AC3E26">
      <w:pPr>
        <w:spacing w:after="20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sz w:val="28"/>
          <w:szCs w:val="28"/>
        </w:rPr>
        <w:t xml:space="preserve">Изучение биологии занимает важное место в системе общего образования </w:t>
      </w:r>
      <w:proofErr w:type="gramStart"/>
      <w:r w:rsidRPr="00AC3E2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C3E26">
        <w:rPr>
          <w:rFonts w:ascii="Times New Roman" w:eastAsia="Calibri" w:hAnsi="Times New Roman" w:cs="Times New Roman"/>
          <w:sz w:val="28"/>
          <w:szCs w:val="28"/>
        </w:rPr>
        <w:t xml:space="preserve"> с нарушениями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:rsidR="00AC3E26" w:rsidRPr="00AC3E26" w:rsidRDefault="00AC3E26" w:rsidP="00AC3E26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3E26" w:rsidRPr="00AC3E26" w:rsidRDefault="00AC3E26" w:rsidP="00AC3E26">
      <w:pPr>
        <w:spacing w:after="200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2" w:name="_Hlk116048329"/>
      <w:r w:rsidRPr="00AC3E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:rsidR="00AC3E26" w:rsidRPr="00AC3E26" w:rsidRDefault="00AC3E26" w:rsidP="00AC3E26">
      <w:pPr>
        <w:spacing w:after="20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sz w:val="28"/>
          <w:szCs w:val="28"/>
        </w:rPr>
        <w:t>Учебный предмет «Биология» представляет собой составную часть предметной области «</w:t>
      </w:r>
      <w:proofErr w:type="gramStart"/>
      <w:r w:rsidRPr="00AC3E26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Pr="00AC3E26">
        <w:rPr>
          <w:rFonts w:ascii="Times New Roman" w:eastAsia="Calibri" w:hAnsi="Times New Roman" w:cs="Times New Roman"/>
          <w:sz w:val="28"/>
          <w:szCs w:val="28"/>
        </w:rPr>
        <w:t xml:space="preserve"> предметы» и является обязательным.</w:t>
      </w:r>
    </w:p>
    <w:p w:rsidR="00AC3E26" w:rsidRPr="00AC3E26" w:rsidRDefault="00AC3E26" w:rsidP="00AC3E26">
      <w:pPr>
        <w:spacing w:after="20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AC3E26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«Биология» является </w:t>
      </w:r>
      <w:r w:rsidRPr="00AC3E26">
        <w:rPr>
          <w:rFonts w:ascii="Times New Roman" w:eastAsia="Calibri" w:hAnsi="Times New Roman" w:cs="Times New Roman"/>
          <w:iCs/>
          <w:sz w:val="28"/>
          <w:szCs w:val="28"/>
        </w:rPr>
        <w:t xml:space="preserve">общим для обучающихся с нормативным развитием и с нарушениями слуха, </w:t>
      </w:r>
      <w:r w:rsidRPr="00AC3E26">
        <w:rPr>
          <w:rFonts w:ascii="Times New Roman" w:eastAsia="Calibri" w:hAnsi="Times New Roman" w:cs="Times New Roman"/>
          <w:sz w:val="28"/>
          <w:szCs w:val="28"/>
        </w:rPr>
        <w:t>неразрывно связан с предметными дисциплинами «Физика» и «</w:t>
      </w:r>
      <w:r w:rsidRPr="00AC3E26">
        <w:rPr>
          <w:rFonts w:ascii="Times New Roman" w:eastAsia="Calibri" w:hAnsi="Times New Roman" w:cs="Times New Roman"/>
          <w:bCs/>
          <w:iCs/>
          <w:sz w:val="28"/>
          <w:szCs w:val="28"/>
        </w:rPr>
        <w:t>Химия</w:t>
      </w:r>
      <w:r w:rsidRPr="00AC3E26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C3E26" w:rsidRPr="00AC3E26" w:rsidRDefault="00AC3E26" w:rsidP="00AC3E26">
      <w:pPr>
        <w:spacing w:after="20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«Биология», представленное в Примерной рабочей программе, соответствует ФГОС ООО.</w:t>
      </w:r>
    </w:p>
    <w:p w:rsidR="00AC3E26" w:rsidRPr="00AC3E26" w:rsidRDefault="00AC3E26" w:rsidP="00AC3E26">
      <w:pPr>
        <w:tabs>
          <w:tab w:val="left" w:pos="567"/>
        </w:tabs>
        <w:suppressAutoHyphens/>
        <w:autoSpaceDN w:val="0"/>
        <w:ind w:right="545" w:firstLine="74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 w:rsidRPr="00AC3E2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lastRenderedPageBreak/>
        <w:t>Учебный план ГБОУ «Специальная школа-интернат г. Задонска»  предусматривает обязательное изучение биологии на этапе основного общего образования за 6 лет обучения в объёме  272</w:t>
      </w:r>
      <w:r w:rsidRPr="00AC3E2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ru-RU"/>
        </w:rPr>
        <w:t xml:space="preserve"> часов</w:t>
      </w:r>
      <w:r w:rsidRPr="00AC3E2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.  </w:t>
      </w:r>
    </w:p>
    <w:p w:rsidR="00AC3E26" w:rsidRPr="00AC3E26" w:rsidRDefault="00AC3E26" w:rsidP="00AC3E26">
      <w:pPr>
        <w:tabs>
          <w:tab w:val="left" w:pos="567"/>
        </w:tabs>
        <w:autoSpaceDE w:val="0"/>
        <w:autoSpaceDN w:val="0"/>
        <w:adjustRightInd w:val="0"/>
        <w:ind w:firstLine="74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5-9 классы – 34 учебных недель</w:t>
      </w:r>
    </w:p>
    <w:p w:rsidR="00AC3E26" w:rsidRPr="00AC3E26" w:rsidRDefault="00AC3E26" w:rsidP="00AC3E26">
      <w:pPr>
        <w:tabs>
          <w:tab w:val="left" w:pos="567"/>
        </w:tabs>
        <w:autoSpaceDE w:val="0"/>
        <w:autoSpaceDN w:val="0"/>
        <w:adjustRightInd w:val="0"/>
        <w:ind w:firstLine="74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10 класс – 34 учебные недели</w:t>
      </w:r>
    </w:p>
    <w:p w:rsidR="00AC3E26" w:rsidRPr="00AC3E26" w:rsidRDefault="00AC3E26" w:rsidP="00AC3E26">
      <w:pPr>
        <w:autoSpaceDE w:val="0"/>
        <w:autoSpaceDN w:val="0"/>
        <w:adjustRightInd w:val="0"/>
        <w:ind w:left="-142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C3E26" w:rsidRPr="00AC3E26" w:rsidTr="00AC3E26">
        <w:trPr>
          <w:jc w:val="center"/>
        </w:trPr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96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</w:tr>
      <w:tr w:rsidR="00AC3E26" w:rsidRPr="00AC3E26" w:rsidTr="00AC3E26">
        <w:trPr>
          <w:jc w:val="center"/>
        </w:trPr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2ч/</w:t>
            </w:r>
            <w:proofErr w:type="spellStart"/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spacing w:after="200"/>
              <w:ind w:firstLine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2ч/</w:t>
            </w:r>
            <w:proofErr w:type="spellStart"/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spacing w:after="200"/>
              <w:ind w:firstLine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1ч/</w:t>
            </w:r>
            <w:proofErr w:type="spellStart"/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spacing w:after="200"/>
              <w:ind w:firstLine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1ч/</w:t>
            </w:r>
            <w:proofErr w:type="spellStart"/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spacing w:after="200"/>
              <w:ind w:firstLine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1ч/</w:t>
            </w:r>
            <w:proofErr w:type="spellStart"/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AC3E26" w:rsidRPr="00AC3E26" w:rsidRDefault="00AC3E26" w:rsidP="00AC3E26">
            <w:pPr>
              <w:spacing w:after="200"/>
              <w:ind w:firstLine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1ч/</w:t>
            </w:r>
            <w:proofErr w:type="spellStart"/>
            <w:r w:rsidRPr="00AC3E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AC3E26" w:rsidRPr="00AC3E26" w:rsidTr="00AC3E26">
        <w:trPr>
          <w:jc w:val="center"/>
        </w:trPr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68ч.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68 ч.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34ч.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34ч.</w:t>
            </w:r>
          </w:p>
        </w:tc>
        <w:tc>
          <w:tcPr>
            <w:tcW w:w="1595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34ч.</w:t>
            </w:r>
          </w:p>
        </w:tc>
        <w:tc>
          <w:tcPr>
            <w:tcW w:w="1596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34 ч.</w:t>
            </w:r>
          </w:p>
        </w:tc>
      </w:tr>
      <w:tr w:rsidR="00AC3E26" w:rsidRPr="00AC3E26" w:rsidTr="00AC3E26">
        <w:trPr>
          <w:jc w:val="center"/>
        </w:trPr>
        <w:tc>
          <w:tcPr>
            <w:tcW w:w="7975" w:type="dxa"/>
            <w:gridSpan w:val="5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:rsidR="00AC3E26" w:rsidRPr="00AC3E26" w:rsidRDefault="00AC3E26" w:rsidP="00AC3E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 ч.</w:t>
            </w:r>
          </w:p>
        </w:tc>
      </w:tr>
    </w:tbl>
    <w:p w:rsidR="00AC3E26" w:rsidRPr="00AC3E26" w:rsidRDefault="00AC3E26" w:rsidP="00AC3E26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sz w:val="28"/>
          <w:szCs w:val="28"/>
        </w:rPr>
        <w:t>Учебники</w:t>
      </w:r>
    </w:p>
    <w:p w:rsidR="00AC3E26" w:rsidRPr="00AC3E26" w:rsidRDefault="00AC3E26" w:rsidP="00AC3E26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Биология. 5-6 классы: учеб. для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общеобразоват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. организаций/ В.В. Пасечник, С.В.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Суматохин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, Г.С. Калинова, З.Г.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Гапонюк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/ под ред. В.В. Пасечника. -10 изд</w:t>
      </w:r>
      <w:proofErr w:type="gram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..  – </w:t>
      </w:r>
      <w:proofErr w:type="gram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М.: Просвещение, 2020.</w:t>
      </w:r>
    </w:p>
    <w:p w:rsidR="00AC3E26" w:rsidRPr="00AC3E26" w:rsidRDefault="00AC3E26" w:rsidP="00AC3E26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Биология. 7 класс: учеб. для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общеобразоват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. организаций/ В.В. Пасечник, С.В.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Суматохин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, Г.С. Калинова/ под ред. В.В. Пасечника. -              9 изд</w:t>
      </w:r>
      <w:proofErr w:type="gram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..  – </w:t>
      </w:r>
      <w:proofErr w:type="gram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М.: Просвещение, 2019.</w:t>
      </w:r>
    </w:p>
    <w:p w:rsidR="00AC3E26" w:rsidRPr="00AC3E26" w:rsidRDefault="00AC3E26" w:rsidP="00AC3E26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C3E26">
        <w:rPr>
          <w:rFonts w:ascii="Times New Roman" w:eastAsia="Calibri" w:hAnsi="Times New Roman" w:cs="Times New Roman"/>
          <w:bCs/>
          <w:sz w:val="28"/>
          <w:szCs w:val="28"/>
        </w:rPr>
        <w:t>Биология. 8 класс: учеб</w:t>
      </w:r>
      <w:proofErr w:type="gram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 xml:space="preserve">ля </w:t>
      </w:r>
      <w:proofErr w:type="spellStart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общеобразоват</w:t>
      </w:r>
      <w:proofErr w:type="spellEnd"/>
      <w:r w:rsidRPr="00AC3E26">
        <w:rPr>
          <w:rFonts w:ascii="Times New Roman" w:eastAsia="Calibri" w:hAnsi="Times New Roman" w:cs="Times New Roman"/>
          <w:bCs/>
          <w:sz w:val="28"/>
          <w:szCs w:val="28"/>
        </w:rPr>
        <w:t>. организаций/ В.В. Пасечник, А.А. Каменский, Г.Г. Швецов; под ред. В.В. Пасечника. – 9-е изд.  М.: Просвещение, 2020.</w:t>
      </w:r>
    </w:p>
    <w:p w:rsidR="00974515" w:rsidRPr="000847B1" w:rsidRDefault="00974515" w:rsidP="009745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0"/>
      <w:bookmarkStart w:id="4" w:name="bookmark1"/>
      <w:bookmarkStart w:id="5" w:name="bookmark2"/>
      <w:bookmarkEnd w:id="2"/>
      <w:r w:rsidRPr="000847B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bookmarkEnd w:id="3"/>
      <w:bookmarkEnd w:id="4"/>
      <w:bookmarkEnd w:id="5"/>
      <w:r w:rsidRPr="000847B1">
        <w:rPr>
          <w:rFonts w:ascii="Times New Roman" w:hAnsi="Times New Roman" w:cs="Times New Roman"/>
          <w:b/>
          <w:sz w:val="28"/>
          <w:szCs w:val="28"/>
        </w:rPr>
        <w:t xml:space="preserve"> рабочей программе учебного предмета «</w:t>
      </w:r>
      <w:r w:rsidRPr="000847B1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Pr="000847B1">
        <w:rPr>
          <w:rFonts w:ascii="Times New Roman" w:hAnsi="Times New Roman" w:cs="Times New Roman"/>
          <w:b/>
          <w:sz w:val="28"/>
          <w:szCs w:val="28"/>
        </w:rPr>
        <w:t>»</w:t>
      </w:r>
    </w:p>
    <w:p w:rsidR="00974515" w:rsidRPr="000847B1" w:rsidRDefault="00974515" w:rsidP="00974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15" w:rsidRPr="000847B1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bookmark10"/>
      <w:bookmarkStart w:id="7" w:name="bookmark11"/>
      <w:bookmarkStart w:id="8" w:name="bookmark9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абочая программа (далее – Программа) по предмету «Физика» адресована обучающимся с нарушениями слуха (включая </w:t>
      </w:r>
      <w:proofErr w:type="spellStart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кохлеарно</w:t>
      </w:r>
      <w:proofErr w:type="spell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имплантированных), получающим основное общее образование.</w:t>
      </w:r>
      <w:proofErr w:type="gram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с </w:t>
      </w:r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учётом Концепции преподавания учебного предмета «Физика» в образовательных организациях Российской Федерации (утверждена решением Коллегии Министерства просвещения Российской Федерации, протокол от 3.12.2019 г. № ПК-4 </w:t>
      </w:r>
      <w:proofErr w:type="spellStart"/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вн</w:t>
      </w:r>
      <w:proofErr w:type="spellEnd"/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рограммы воспитания</w:t>
      </w:r>
      <w:proofErr w:type="gram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 соответствии с проверяемыми требованиями к результатам освоения Основной образовательной программы основного общего образования.</w:t>
      </w:r>
    </w:p>
    <w:p w:rsidR="00974515" w:rsidRPr="000847B1" w:rsidRDefault="00974515" w:rsidP="00974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  <w:bookmarkEnd w:id="6"/>
      <w:bookmarkEnd w:id="7"/>
      <w:bookmarkEnd w:id="8"/>
    </w:p>
    <w:p w:rsidR="00974515" w:rsidRPr="000847B1" w:rsidRDefault="00974515" w:rsidP="00974515">
      <w:pPr>
        <w:pStyle w:val="Textbody"/>
        <w:ind w:left="142" w:right="5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ГБОУ «Специальн</w:t>
      </w:r>
      <w:r w:rsidRPr="000847B1">
        <w:rPr>
          <w:sz w:val="28"/>
          <w:szCs w:val="28"/>
        </w:rPr>
        <w:t xml:space="preserve">ая </w:t>
      </w:r>
      <w:r>
        <w:rPr>
          <w:sz w:val="28"/>
          <w:szCs w:val="28"/>
        </w:rPr>
        <w:t>школа-интернат г. Задонска</w:t>
      </w:r>
      <w:r w:rsidRPr="000847B1">
        <w:rPr>
          <w:sz w:val="28"/>
          <w:szCs w:val="28"/>
        </w:rPr>
        <w:t xml:space="preserve">»  предусматривает обязательное изучение физики на этапе основного общего образования на базовом уровне за 4 года  обучения в объёме  </w:t>
      </w:r>
      <w:r w:rsidRPr="000847B1">
        <w:rPr>
          <w:bCs/>
          <w:sz w:val="28"/>
          <w:szCs w:val="28"/>
        </w:rPr>
        <w:t>272 часов</w:t>
      </w:r>
      <w:r w:rsidRPr="000847B1">
        <w:rPr>
          <w:sz w:val="28"/>
          <w:szCs w:val="28"/>
        </w:rPr>
        <w:t xml:space="preserve">.  </w:t>
      </w:r>
    </w:p>
    <w:p w:rsidR="00974515" w:rsidRPr="000847B1" w:rsidRDefault="00974515" w:rsidP="009745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5"/>
      </w:tblGrid>
      <w:tr w:rsidR="00974515" w:rsidRPr="000847B1" w:rsidTr="0018309D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bookmark12"/>
            <w:bookmarkEnd w:id="9"/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</w:tr>
      <w:tr w:rsidR="00974515" w:rsidRPr="000847B1" w:rsidTr="0018309D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 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974515" w:rsidRPr="000847B1" w:rsidTr="0018309D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 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15" w:rsidRPr="000847B1" w:rsidRDefault="00974515" w:rsidP="00974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 ч.</w:t>
            </w:r>
          </w:p>
        </w:tc>
      </w:tr>
    </w:tbl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0" w:name="bookmark15"/>
      <w:bookmarkStart w:id="11" w:name="bookmark16"/>
      <w:bookmarkStart w:id="12" w:name="bookmark17"/>
      <w:r w:rsidRPr="000847B1">
        <w:rPr>
          <w:rFonts w:ascii="Times New Roman" w:hAnsi="Times New Roman" w:cs="Times New Roman"/>
          <w:sz w:val="28"/>
          <w:szCs w:val="28"/>
        </w:rPr>
        <w:t>ЦЕЛИ:</w:t>
      </w:r>
      <w:bookmarkEnd w:id="10"/>
      <w:bookmarkEnd w:id="11"/>
      <w:bookmarkEnd w:id="12"/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3" w:name="bookmark18"/>
      <w:bookmarkEnd w:id="13"/>
      <w:r w:rsidRPr="000847B1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4" w:name="bookmark19"/>
      <w:bookmarkEnd w:id="14"/>
      <w:r w:rsidRPr="000847B1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5" w:name="bookmark20"/>
      <w:bookmarkEnd w:id="15"/>
      <w:r w:rsidRPr="000847B1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0847B1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0847B1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6" w:name="bookmark21"/>
      <w:bookmarkEnd w:id="16"/>
      <w:r w:rsidRPr="000847B1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7" w:name="bookmark22"/>
      <w:bookmarkEnd w:id="17"/>
      <w:r w:rsidRPr="000847B1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8" w:name="bookmark23"/>
      <w:bookmarkEnd w:id="18"/>
      <w:r w:rsidRPr="000847B1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19" w:name="bookmark24"/>
      <w:bookmarkStart w:id="20" w:name="bookmark25"/>
      <w:bookmarkStart w:id="21" w:name="bookmark26"/>
      <w:r w:rsidRPr="000847B1">
        <w:rPr>
          <w:rFonts w:ascii="Times New Roman" w:hAnsi="Times New Roman" w:cs="Times New Roman"/>
          <w:sz w:val="28"/>
          <w:szCs w:val="28"/>
        </w:rPr>
        <w:t>ЗАДАЧИ:</w:t>
      </w:r>
      <w:bookmarkEnd w:id="19"/>
      <w:bookmarkEnd w:id="20"/>
      <w:bookmarkEnd w:id="21"/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2" w:name="bookmark27"/>
      <w:bookmarkEnd w:id="22"/>
      <w:r w:rsidRPr="000847B1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3" w:name="bookmark28"/>
      <w:bookmarkEnd w:id="23"/>
      <w:r w:rsidRPr="000847B1">
        <w:rPr>
          <w:rFonts w:ascii="Times New Roman" w:hAnsi="Times New Roman" w:cs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4" w:name="bookmark29"/>
      <w:bookmarkEnd w:id="24"/>
      <w:r w:rsidRPr="000847B1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5" w:name="bookmark30"/>
      <w:bookmarkEnd w:id="25"/>
      <w:r w:rsidRPr="000847B1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6" w:name="bookmark31"/>
      <w:bookmarkEnd w:id="26"/>
      <w:r w:rsidRPr="000847B1">
        <w:rPr>
          <w:rFonts w:ascii="Times New Roman" w:hAnsi="Times New Roman" w:cs="Times New Roman"/>
          <w:sz w:val="28"/>
          <w:szCs w:val="28"/>
        </w:rPr>
        <w:lastRenderedPageBreak/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0847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47B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27" w:name="bookmark32"/>
      <w:bookmarkStart w:id="28" w:name="bookmark33"/>
      <w:bookmarkStart w:id="29" w:name="bookmark34"/>
      <w:r w:rsidRPr="000847B1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27"/>
      <w:bookmarkEnd w:id="28"/>
      <w:bookmarkEnd w:id="29"/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0" w:name="bookmark35"/>
      <w:bookmarkEnd w:id="30"/>
      <w:proofErr w:type="spellStart"/>
      <w:r w:rsidRPr="000847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47B1">
        <w:rPr>
          <w:rFonts w:ascii="Times New Roman" w:hAnsi="Times New Roman" w:cs="Times New Roma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учащихся.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1" w:name="bookmark36"/>
      <w:bookmarkEnd w:id="31"/>
      <w:r w:rsidRPr="000847B1"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2" w:name="bookmark37"/>
      <w:bookmarkEnd w:id="32"/>
      <w:r w:rsidRPr="000847B1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3" w:name="bookmark38"/>
      <w:bookmarkEnd w:id="33"/>
      <w:r w:rsidRPr="000847B1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4" w:name="bookmark39"/>
      <w:bookmarkEnd w:id="34"/>
      <w:r w:rsidRPr="000847B1"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школьников на основе </w:t>
      </w:r>
      <w:proofErr w:type="spellStart"/>
      <w:r w:rsidRPr="000847B1">
        <w:rPr>
          <w:rFonts w:ascii="Times New Roman" w:hAnsi="Times New Roman" w:cs="Times New Roman"/>
          <w:sz w:val="28"/>
          <w:szCs w:val="28"/>
        </w:rPr>
        <w:t>личностно</w:t>
      </w:r>
      <w:r w:rsidRPr="000847B1">
        <w:rPr>
          <w:rFonts w:ascii="Times New Roman" w:hAnsi="Times New Roman" w:cs="Times New Roman"/>
          <w:sz w:val="28"/>
          <w:szCs w:val="28"/>
        </w:rPr>
        <w:softHyphen/>
        <w:t>ориентированного</w:t>
      </w:r>
      <w:proofErr w:type="spellEnd"/>
      <w:r w:rsidRPr="000847B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5" w:name="bookmark40"/>
      <w:bookmarkEnd w:id="35"/>
      <w:r w:rsidRPr="000847B1">
        <w:rPr>
          <w:rFonts w:ascii="Times New Roman" w:hAnsi="Times New Roman" w:cs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6" w:name="bookmark41"/>
      <w:bookmarkStart w:id="37" w:name="bookmark42"/>
      <w:bookmarkStart w:id="38" w:name="bookmark43"/>
      <w:r w:rsidRPr="000847B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bookmarkEnd w:id="36"/>
      <w:bookmarkEnd w:id="37"/>
      <w:bookmarkEnd w:id="38"/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39" w:name="bookmark44"/>
      <w:bookmarkEnd w:id="39"/>
      <w:r w:rsidRPr="000847B1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0" w:name="bookmark45"/>
      <w:bookmarkEnd w:id="40"/>
      <w:r w:rsidRPr="000847B1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1" w:name="bookmark46"/>
      <w:bookmarkEnd w:id="41"/>
      <w:r w:rsidRPr="000847B1">
        <w:rPr>
          <w:rFonts w:ascii="Times New Roman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2" w:name="bookmark47"/>
      <w:bookmarkEnd w:id="42"/>
      <w:r w:rsidRPr="000847B1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3" w:name="bookmark48"/>
      <w:bookmarkEnd w:id="43"/>
      <w:r w:rsidRPr="000847B1">
        <w:rPr>
          <w:rFonts w:ascii="Times New Roman" w:hAnsi="Times New Roman" w:cs="Times New Roman"/>
          <w:sz w:val="28"/>
          <w:szCs w:val="28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4" w:name="bookmark49"/>
      <w:bookmarkEnd w:id="44"/>
      <w:r w:rsidRPr="000847B1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5" w:name="bookmark50"/>
      <w:bookmarkEnd w:id="45"/>
      <w:r w:rsidRPr="000847B1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6" w:name="bookmark51"/>
      <w:bookmarkStart w:id="47" w:name="bookmark52"/>
      <w:bookmarkStart w:id="48" w:name="bookmark53"/>
      <w:r w:rsidRPr="000847B1">
        <w:rPr>
          <w:rFonts w:ascii="Times New Roman" w:hAnsi="Times New Roman" w:cs="Times New Roman"/>
          <w:sz w:val="28"/>
          <w:szCs w:val="28"/>
        </w:rPr>
        <w:t>ПРЕДМЕТНЫЕ РЕЗУЛЬТАТЫ</w:t>
      </w:r>
      <w:bookmarkEnd w:id="46"/>
      <w:bookmarkEnd w:id="47"/>
      <w:bookmarkEnd w:id="48"/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49" w:name="bookmark54"/>
      <w:bookmarkEnd w:id="49"/>
      <w:r w:rsidRPr="000847B1">
        <w:rPr>
          <w:rFonts w:ascii="Times New Roman" w:hAnsi="Times New Roman" w:cs="Times New Roman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0" w:name="bookmark55"/>
      <w:bookmarkEnd w:id="50"/>
      <w:r w:rsidRPr="000847B1">
        <w:rPr>
          <w:rFonts w:ascii="Times New Roman" w:hAnsi="Times New Roman" w:cs="Times New Roman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1" w:name="bookmark56"/>
      <w:bookmarkEnd w:id="51"/>
      <w:r w:rsidRPr="000847B1">
        <w:rPr>
          <w:rFonts w:ascii="Times New Roman" w:hAnsi="Times New Roman" w:cs="Times New Roman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2" w:name="bookmark57"/>
      <w:bookmarkEnd w:id="52"/>
      <w:r w:rsidRPr="000847B1">
        <w:rPr>
          <w:rFonts w:ascii="Times New Roman" w:hAnsi="Times New Roman" w:cs="Times New Roman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3" w:name="bookmark58"/>
      <w:bookmarkEnd w:id="53"/>
      <w:r w:rsidRPr="000847B1">
        <w:rPr>
          <w:rFonts w:ascii="Times New Roman" w:hAnsi="Times New Roman" w:cs="Times New Roman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4" w:name="bookmark59"/>
      <w:bookmarkEnd w:id="54"/>
      <w:r w:rsidRPr="000847B1">
        <w:rPr>
          <w:rFonts w:ascii="Times New Roman" w:hAnsi="Times New Roman" w:cs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974515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5" w:name="bookmark60"/>
      <w:bookmarkEnd w:id="55"/>
      <w:r w:rsidRPr="000847B1">
        <w:rPr>
          <w:rFonts w:ascii="Times New Roman" w:hAnsi="Times New Roman" w:cs="Times New Roman"/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ФОРМЫ ТЕКУЩЕГО КОНТРОЛЯ И ПРОМЕЖУТОЧНОЙ АТТЕСТАЦИИ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Для оценки учебных достижений, обучающихся используется: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6" w:name="bookmark92"/>
      <w:bookmarkEnd w:id="56"/>
      <w:r w:rsidRPr="000847B1">
        <w:rPr>
          <w:rFonts w:ascii="Times New Roman" w:hAnsi="Times New Roman" w:cs="Times New Roman"/>
          <w:sz w:val="28"/>
          <w:szCs w:val="28"/>
        </w:rPr>
        <w:lastRenderedPageBreak/>
        <w:t>- текущий контроль в виде проверочных работ и тестов;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7" w:name="bookmark93"/>
      <w:bookmarkEnd w:id="57"/>
      <w:r w:rsidRPr="000847B1">
        <w:rPr>
          <w:rFonts w:ascii="Times New Roman" w:hAnsi="Times New Roman" w:cs="Times New Roman"/>
          <w:sz w:val="28"/>
          <w:szCs w:val="28"/>
        </w:rPr>
        <w:t>- тематический контроль в виде контрольных работ;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bookmarkStart w:id="58" w:name="bookmark94"/>
      <w:bookmarkEnd w:id="58"/>
      <w:r w:rsidRPr="000847B1">
        <w:rPr>
          <w:rFonts w:ascii="Times New Roman" w:hAnsi="Times New Roman" w:cs="Times New Roman"/>
          <w:sz w:val="28"/>
          <w:szCs w:val="28"/>
        </w:rPr>
        <w:t>- итоговый контроль в виде контрольной работы и теста.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974515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 тестовый контроль, в том числе с компьютерной поддержкой, устные зачеты, практические и лабораторные работы, контрольная работа.</w:t>
      </w:r>
    </w:p>
    <w:p w:rsidR="00974515" w:rsidRPr="000847B1" w:rsidRDefault="00974515" w:rsidP="00974515">
      <w:pPr>
        <w:rPr>
          <w:rFonts w:ascii="Times New Roman" w:hAnsi="Times New Roman" w:cs="Times New Roman"/>
          <w:sz w:val="28"/>
          <w:szCs w:val="28"/>
        </w:rPr>
      </w:pPr>
    </w:p>
    <w:p w:rsidR="00974515" w:rsidRDefault="00974515" w:rsidP="0097451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«География» </w:t>
      </w:r>
    </w:p>
    <w:p w:rsidR="00663B80" w:rsidRPr="00505978" w:rsidRDefault="00663B80" w:rsidP="0097451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Рабочая программа по «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505978"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974515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-Федерального Закона от 29.12.2012 № 273-ФЗ «Об образовании в Российской Федерации»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5978">
        <w:rPr>
          <w:rFonts w:ascii="Times New Roman" w:hAnsi="Times New Roman" w:cs="Times New Roman"/>
          <w:sz w:val="28"/>
          <w:szCs w:val="28"/>
        </w:rPr>
        <w:t>- требований ФГОС ООО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978">
        <w:rPr>
          <w:rFonts w:ascii="Times New Roman" w:hAnsi="Times New Roman" w:cs="Times New Roman"/>
          <w:sz w:val="28"/>
          <w:szCs w:val="28"/>
        </w:rPr>
        <w:t>программы ООО (пр.</w:t>
      </w:r>
      <w:proofErr w:type="gramEnd"/>
      <w:r w:rsidRPr="00505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97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России от 31.05.2021 г. № 287);</w:t>
      </w:r>
      <w:proofErr w:type="gramEnd"/>
    </w:p>
    <w:p w:rsidR="00974515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Адаптированной о</w:t>
      </w:r>
      <w:r w:rsidRPr="00505978">
        <w:rPr>
          <w:rFonts w:ascii="Times New Roman" w:hAnsi="Times New Roman" w:cs="Times New Roman"/>
          <w:sz w:val="28"/>
          <w:szCs w:val="28"/>
        </w:rPr>
        <w:t xml:space="preserve">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 – интернат г. Задонска»</w:t>
      </w:r>
      <w:r w:rsidRPr="00505978">
        <w:rPr>
          <w:rFonts w:ascii="Times New Roman" w:hAnsi="Times New Roman" w:cs="Times New Roman"/>
          <w:sz w:val="28"/>
          <w:szCs w:val="28"/>
        </w:rPr>
        <w:t>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Рабочая программа разработана с учетом программы формирования УУД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9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5978">
        <w:rPr>
          <w:rFonts w:ascii="Times New Roman" w:hAnsi="Times New Roman" w:cs="Times New Roman"/>
          <w:sz w:val="28"/>
          <w:szCs w:val="28"/>
        </w:rPr>
        <w:t xml:space="preserve"> и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ГБОУ «Специальная школа – интернат г. Задонска»</w:t>
      </w:r>
      <w:r w:rsidRPr="00505978">
        <w:rPr>
          <w:rFonts w:ascii="Times New Roman" w:hAnsi="Times New Roman" w:cs="Times New Roman"/>
          <w:sz w:val="28"/>
          <w:szCs w:val="28"/>
        </w:rPr>
        <w:t>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974515" w:rsidRPr="00505978" w:rsidRDefault="00974515" w:rsidP="00974515">
      <w:pPr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74515" w:rsidRPr="00505978" w:rsidRDefault="00974515" w:rsidP="00974515">
      <w:pPr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74515" w:rsidRPr="00505978" w:rsidRDefault="00974515" w:rsidP="00974515">
      <w:pPr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505978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</w:t>
      </w:r>
      <w:r w:rsidRPr="00505978">
        <w:rPr>
          <w:rFonts w:ascii="Times New Roman" w:hAnsi="Times New Roman" w:cs="Times New Roman"/>
          <w:sz w:val="28"/>
          <w:szCs w:val="28"/>
        </w:rPr>
        <w:lastRenderedPageBreak/>
        <w:t>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сети Интернет, для описания, характеристики, объяснения и</w:t>
      </w:r>
      <w:proofErr w:type="gramEnd"/>
      <w:r w:rsidRPr="00505978">
        <w:rPr>
          <w:rFonts w:ascii="Times New Roman" w:hAnsi="Times New Roman" w:cs="Times New Roman"/>
          <w:sz w:val="28"/>
          <w:szCs w:val="28"/>
        </w:rPr>
        <w:t xml:space="preserve"> оценки разнообразных географических явлений и процессов, жизненных ситуаций;</w:t>
      </w:r>
    </w:p>
    <w:p w:rsidR="00974515" w:rsidRPr="00505978" w:rsidRDefault="00974515" w:rsidP="00974515">
      <w:pPr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0597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05978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</w:t>
      </w:r>
    </w:p>
    <w:p w:rsidR="00974515" w:rsidRPr="00505978" w:rsidRDefault="00974515" w:rsidP="00974515">
      <w:pPr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Место предмета в учебном плане школы.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два часа в неделю в 5 и 6 классах (68 часов в год), в 7 – 10 классах – по 1 часу в неделю (34 часа в год).</w:t>
      </w: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опорой на географические знания и умения, сформированные ранее в рамках учебного предмета “Окружающий мир”.</w:t>
      </w:r>
    </w:p>
    <w:p w:rsidR="00974515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978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97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4515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15" w:rsidRPr="00505978" w:rsidRDefault="00974515" w:rsidP="009745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15" w:rsidRDefault="00974515" w:rsidP="009745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43D">
        <w:rPr>
          <w:rFonts w:ascii="Times New Roman" w:hAnsi="Times New Roman"/>
          <w:b/>
          <w:bCs/>
          <w:sz w:val="28"/>
          <w:szCs w:val="28"/>
        </w:rPr>
        <w:t>Аннотация к рабочей программе учебного предмета «Химия»</w:t>
      </w:r>
    </w:p>
    <w:p w:rsidR="00974515" w:rsidRPr="00A5043D" w:rsidRDefault="00974515" w:rsidP="009745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515" w:rsidRDefault="00974515" w:rsidP="00974515">
      <w:pPr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Р</w:t>
      </w:r>
      <w:r w:rsidRPr="0046018F">
        <w:rPr>
          <w:rFonts w:ascii="Times New Roman" w:hAnsi="Times New Roman"/>
          <w:color w:val="0D0D0D"/>
          <w:sz w:val="28"/>
          <w:szCs w:val="28"/>
        </w:rPr>
        <w:t>абоча</w:t>
      </w:r>
      <w:r>
        <w:rPr>
          <w:rFonts w:ascii="Times New Roman" w:hAnsi="Times New Roman"/>
          <w:color w:val="0D0D0D"/>
          <w:sz w:val="28"/>
          <w:szCs w:val="28"/>
        </w:rPr>
        <w:t xml:space="preserve">я программа </w:t>
      </w:r>
      <w:r w:rsidRPr="0046018F">
        <w:rPr>
          <w:rFonts w:ascii="Times New Roman" w:hAnsi="Times New Roman"/>
          <w:color w:val="0D0D0D"/>
          <w:sz w:val="28"/>
          <w:szCs w:val="28"/>
        </w:rPr>
        <w:t xml:space="preserve">по предмету «Химия» адресована обучающимся с нарушениями слуха (включая </w:t>
      </w:r>
      <w:proofErr w:type="spellStart"/>
      <w:r w:rsidRPr="0046018F">
        <w:rPr>
          <w:rFonts w:ascii="Times New Roman" w:hAnsi="Times New Roman"/>
          <w:color w:val="0D0D0D"/>
          <w:sz w:val="28"/>
          <w:szCs w:val="28"/>
        </w:rPr>
        <w:t>кохлеарно</w:t>
      </w:r>
      <w:proofErr w:type="spellEnd"/>
      <w:r w:rsidRPr="0046018F">
        <w:rPr>
          <w:rFonts w:ascii="Times New Roman" w:hAnsi="Times New Roman"/>
          <w:color w:val="0D0D0D"/>
          <w:sz w:val="28"/>
          <w:szCs w:val="28"/>
        </w:rPr>
        <w:t xml:space="preserve"> имплантированных), получающим основное общее образование.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Pr="0046018F">
        <w:rPr>
          <w:rFonts w:ascii="Times New Roman" w:hAnsi="Times New Roman"/>
          <w:color w:val="0D0D0D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6018F">
        <w:rPr>
          <w:rFonts w:ascii="Times New Roman" w:hAnsi="Times New Roman"/>
          <w:color w:val="0D0D0D"/>
          <w:sz w:val="28"/>
          <w:szCs w:val="28"/>
        </w:rPr>
        <w:t>Минпросвещения</w:t>
      </w:r>
      <w:proofErr w:type="spellEnd"/>
      <w:r w:rsidRPr="0046018F">
        <w:rPr>
          <w:rFonts w:ascii="Times New Roman" w:hAnsi="Times New Roman"/>
          <w:color w:val="0D0D0D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</w:t>
      </w:r>
      <w:r>
        <w:rPr>
          <w:rFonts w:ascii="Times New Roman" w:hAnsi="Times New Roman"/>
          <w:color w:val="0D0D0D"/>
          <w:sz w:val="28"/>
          <w:szCs w:val="28"/>
        </w:rPr>
        <w:t>– 64101)</w:t>
      </w:r>
      <w:r w:rsidRPr="0046018F">
        <w:rPr>
          <w:rFonts w:ascii="Times New Roman" w:hAnsi="Times New Roman"/>
          <w:color w:val="0D0D0D"/>
          <w:sz w:val="28"/>
          <w:szCs w:val="28"/>
        </w:rPr>
        <w:t xml:space="preserve">, с 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 xml:space="preserve">учётом Концепции преподавания учебного предмета «Химия» в образовательных 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lastRenderedPageBreak/>
        <w:t xml:space="preserve">организациях Российской Федерации, реализующих основные общеобразовательные программы (утверждена решением Коллегии </w:t>
      </w:r>
      <w:proofErr w:type="spellStart"/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>Минпросвещения</w:t>
      </w:r>
      <w:proofErr w:type="spellEnd"/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 xml:space="preserve"> России, протокол от 03.12.2019 г. № ПК-4вн), а также </w:t>
      </w:r>
      <w:r>
        <w:rPr>
          <w:rFonts w:ascii="Times New Roman" w:hAnsi="Times New Roman"/>
          <w:color w:val="0D0D0D"/>
          <w:sz w:val="28"/>
          <w:szCs w:val="28"/>
        </w:rPr>
        <w:t>П</w:t>
      </w:r>
      <w:r w:rsidRPr="0046018F">
        <w:rPr>
          <w:rFonts w:ascii="Times New Roman" w:hAnsi="Times New Roman"/>
          <w:color w:val="0D0D0D"/>
          <w:sz w:val="28"/>
          <w:szCs w:val="28"/>
        </w:rPr>
        <w:t>рограммы воспитания – в соответствии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с проверяемыми требованиями к результатам освоения Основной образовательной программы основного общего образования.</w:t>
      </w:r>
    </w:p>
    <w:p w:rsidR="00974515" w:rsidRDefault="00974515" w:rsidP="00974515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</w:t>
      </w:r>
      <w:r w:rsidRPr="0046018F">
        <w:rPr>
          <w:rFonts w:ascii="Times New Roman" w:hAnsi="Times New Roman"/>
          <w:color w:val="0D0D0D"/>
          <w:sz w:val="28"/>
          <w:szCs w:val="28"/>
        </w:rPr>
        <w:t>Учебная дисциплина «Химия» играет важную роль в личностном и когнитивном развитии обучающихся с нарушениями слуха, содействуя формированию в их сознании химической картины мира, развитию научного мировоззрения в целом.</w:t>
      </w:r>
    </w:p>
    <w:p w:rsidR="00974515" w:rsidRPr="0046018F" w:rsidRDefault="00974515" w:rsidP="00974515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46018F">
        <w:rPr>
          <w:rFonts w:ascii="Times New Roman" w:hAnsi="Times New Roman"/>
          <w:color w:val="0D0D0D"/>
          <w:sz w:val="28"/>
          <w:szCs w:val="28"/>
        </w:rPr>
        <w:t>Благодаря химическому образованию у обучающихся с нарушениями слуха создаются отчётливые представления относительно роли химии для решения многих проблем, стоящих перед человечеством: медицинских, экологических, продовольственных, сырьевых и иных.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Pr="0046018F">
        <w:rPr>
          <w:rFonts w:ascii="Times New Roman" w:hAnsi="Times New Roman"/>
          <w:color w:val="0D0D0D"/>
          <w:sz w:val="28"/>
          <w:szCs w:val="28"/>
        </w:rPr>
        <w:t>Приобретаемый обучающимися объём химических знаний необходим им для овладения социальными компетенциями.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Это в полной мере касается освоения способов безопасного поведения в повседневной жизненной практике, обогащения представлений о здоровом образе жизни.</w:t>
      </w:r>
    </w:p>
    <w:p w:rsidR="00974515" w:rsidRPr="0046018F" w:rsidRDefault="00974515" w:rsidP="00974515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 xml:space="preserve">Благодаря изучению </w:t>
      </w:r>
      <w:proofErr w:type="gramStart"/>
      <w:r w:rsidRPr="0046018F">
        <w:rPr>
          <w:rFonts w:ascii="Times New Roman" w:hAnsi="Times New Roman"/>
          <w:color w:val="0D0D0D"/>
          <w:sz w:val="28"/>
          <w:szCs w:val="28"/>
        </w:rPr>
        <w:t>химии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обучающиеся с нарушениями слуха знакомятся с материальным единством веществ окружающего мира, с обусловленностью свойств веществ их составом и строением, познаваемостью и предсказуемостью химических явлений. Овладение фундаментальными знаниями по химии, включая химические теории, законы, факты, понятия, символику и др., позволяет вырабатывать у обучающихся с нарушениями слуха адекватные представления о составе веществ, их строении, превращениях, использовании на практике. Кроме того, на основе этих знаний осознают опасность, которую могу представлять химические вещества и процессы.</w:t>
      </w:r>
    </w:p>
    <w:p w:rsidR="00974515" w:rsidRPr="0046018F" w:rsidRDefault="00974515" w:rsidP="00974515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 xml:space="preserve">Содержание курса химии является важным и для успешного освоения программного материала по другим учебным дисциплинам </w:t>
      </w:r>
      <w:proofErr w:type="gramStart"/>
      <w:r w:rsidRPr="0046018F">
        <w:rPr>
          <w:rFonts w:ascii="Times New Roman" w:hAnsi="Times New Roman"/>
          <w:color w:val="0D0D0D"/>
          <w:sz w:val="28"/>
          <w:szCs w:val="28"/>
        </w:rPr>
        <w:t>естественно-научного</w:t>
      </w:r>
      <w:proofErr w:type="gramEnd"/>
      <w:r w:rsidRPr="0046018F">
        <w:rPr>
          <w:rFonts w:ascii="Times New Roman" w:hAnsi="Times New Roman"/>
          <w:color w:val="0D0D0D"/>
          <w:sz w:val="28"/>
          <w:szCs w:val="28"/>
        </w:rPr>
        <w:t xml:space="preserve"> цикла, для продолжения обучения в системе непрерывного образования, для подготовки подрастающего поколения к трудовой деятельности – в связи со значимой ролью химии в научно-техническом прогрессе, современном производстве, науке.</w:t>
      </w:r>
    </w:p>
    <w:p w:rsidR="00974515" w:rsidRDefault="00974515" w:rsidP="00974515">
      <w:pPr>
        <w:spacing w:line="240" w:lineRule="auto"/>
        <w:ind w:firstLine="709"/>
        <w:rPr>
          <w:rFonts w:ascii="Times New Roman" w:hAnsi="Times New Roman"/>
          <w:color w:val="1D1B11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>В целом, ценностное значение учебного курса «Химия» заключается в том, что он содействует вооружению обучающихся с нарушениями слуха научным методом познания, в соответствии с которым происходит приобретение объективных знаний об окружающем мире.</w:t>
      </w:r>
    </w:p>
    <w:p w:rsidR="00974515" w:rsidRPr="0046018F" w:rsidRDefault="00974515" w:rsidP="00974515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</w:t>
      </w:r>
      <w:r w:rsidRPr="0046018F">
        <w:rPr>
          <w:rFonts w:ascii="Times New Roman" w:hAnsi="Times New Roman"/>
          <w:color w:val="0D0D0D"/>
          <w:sz w:val="28"/>
          <w:szCs w:val="28"/>
        </w:rPr>
        <w:t>Учебная дисциплина «Химия» осваивается на уровне ООО по варианту 2.2.2 АООП в пролонгированные сроки: с 8 по 10 классы включительно.</w:t>
      </w:r>
    </w:p>
    <w:p w:rsidR="00974515" w:rsidRPr="0046018F" w:rsidRDefault="00974515" w:rsidP="00974515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>Изучение химии способно внести решающий в</w:t>
      </w:r>
      <w:r>
        <w:rPr>
          <w:rFonts w:ascii="Times New Roman" w:eastAsia="SchoolBookSanPin" w:hAnsi="Times New Roman"/>
          <w:color w:val="0D0D0D"/>
          <w:sz w:val="28"/>
          <w:szCs w:val="28"/>
        </w:rPr>
        <w:t>клад в формирование естественно-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 xml:space="preserve">научной грамотности </w:t>
      </w:r>
      <w:proofErr w:type="gramStart"/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>обучающихся</w:t>
      </w:r>
      <w:proofErr w:type="gramEnd"/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 xml:space="preserve"> с нарушениями слуха. 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lastRenderedPageBreak/>
        <w:t>Одновременно с этим данный курс обладает коррекционно-развивающей и воспитательной направленностью.</w:t>
      </w:r>
    </w:p>
    <w:p w:rsidR="00974515" w:rsidRPr="0033589F" w:rsidRDefault="00974515" w:rsidP="00974515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33589F">
        <w:rPr>
          <w:rFonts w:ascii="Times New Roman" w:hAnsi="Times New Roman"/>
          <w:color w:val="0D0D0D"/>
          <w:sz w:val="28"/>
          <w:szCs w:val="28"/>
        </w:rPr>
        <w:t xml:space="preserve">Учебный предмет </w:t>
      </w:r>
      <w:r w:rsidRPr="0033589F">
        <w:rPr>
          <w:rFonts w:ascii="Times New Roman" w:hAnsi="Times New Roman"/>
          <w:bCs/>
          <w:iCs/>
          <w:color w:val="0D0D0D"/>
          <w:sz w:val="28"/>
          <w:szCs w:val="28"/>
        </w:rPr>
        <w:t>«</w:t>
      </w:r>
      <w:r w:rsidRPr="0033589F">
        <w:rPr>
          <w:rFonts w:ascii="Times New Roman" w:hAnsi="Times New Roman"/>
          <w:color w:val="0D0D0D"/>
          <w:sz w:val="28"/>
          <w:szCs w:val="28"/>
        </w:rPr>
        <w:t>Химия</w:t>
      </w:r>
      <w:r w:rsidRPr="0033589F">
        <w:rPr>
          <w:rFonts w:ascii="Times New Roman" w:hAnsi="Times New Roman"/>
          <w:bCs/>
          <w:iCs/>
          <w:color w:val="0D0D0D"/>
          <w:sz w:val="28"/>
          <w:szCs w:val="28"/>
        </w:rPr>
        <w:t>»</w:t>
      </w:r>
      <w:r w:rsidRPr="0033589F">
        <w:rPr>
          <w:rFonts w:ascii="Times New Roman" w:hAnsi="Times New Roman"/>
          <w:color w:val="0D0D0D"/>
          <w:sz w:val="28"/>
          <w:szCs w:val="28"/>
        </w:rPr>
        <w:t xml:space="preserve"> входит в предметную область «</w:t>
      </w:r>
      <w:proofErr w:type="gramStart"/>
      <w:r w:rsidRPr="0033589F">
        <w:rPr>
          <w:rFonts w:ascii="Times New Roman" w:hAnsi="Times New Roman"/>
          <w:bCs/>
          <w:color w:val="0D0D0D"/>
          <w:sz w:val="28"/>
          <w:szCs w:val="28"/>
        </w:rPr>
        <w:t>Естественно-научные</w:t>
      </w:r>
      <w:proofErr w:type="gramEnd"/>
      <w:r w:rsidRPr="0033589F">
        <w:rPr>
          <w:rFonts w:ascii="Times New Roman" w:hAnsi="Times New Roman"/>
          <w:bCs/>
          <w:color w:val="0D0D0D"/>
          <w:sz w:val="28"/>
          <w:szCs w:val="28"/>
        </w:rPr>
        <w:t xml:space="preserve"> предметы</w:t>
      </w:r>
      <w:r w:rsidRPr="0033589F">
        <w:rPr>
          <w:rFonts w:ascii="Times New Roman" w:hAnsi="Times New Roman"/>
          <w:color w:val="0D0D0D"/>
          <w:sz w:val="28"/>
          <w:szCs w:val="28"/>
        </w:rPr>
        <w:t>» – наряду с физикой и биологией, являясь обязательным.</w:t>
      </w:r>
    </w:p>
    <w:p w:rsidR="00974515" w:rsidRDefault="00974515" w:rsidP="00974515">
      <w:pPr>
        <w:spacing w:line="240" w:lineRule="auto"/>
        <w:ind w:firstLine="709"/>
        <w:rPr>
          <w:rFonts w:ascii="Times New Roman" w:hAnsi="Times New Roman"/>
          <w:iCs/>
          <w:color w:val="0D0D0D"/>
          <w:sz w:val="28"/>
          <w:szCs w:val="28"/>
        </w:rPr>
      </w:pPr>
      <w:proofErr w:type="gramStart"/>
      <w:r w:rsidRPr="0033589F">
        <w:rPr>
          <w:rFonts w:ascii="Times New Roman" w:hAnsi="Times New Roman"/>
          <w:color w:val="0D0D0D"/>
          <w:sz w:val="28"/>
          <w:szCs w:val="28"/>
        </w:rPr>
        <w:t xml:space="preserve">Учебный предмет «Химия» является </w:t>
      </w:r>
      <w:r w:rsidRPr="0033589F">
        <w:rPr>
          <w:rFonts w:ascii="Times New Roman" w:hAnsi="Times New Roman"/>
          <w:iCs/>
          <w:color w:val="0D0D0D"/>
          <w:sz w:val="28"/>
          <w:szCs w:val="28"/>
        </w:rPr>
        <w:t>общим для обучающихся с нормативным развитием и с нарушениями слуха.</w:t>
      </w:r>
      <w:proofErr w:type="gramEnd"/>
    </w:p>
    <w:p w:rsidR="00974515" w:rsidRPr="00392460" w:rsidRDefault="00974515" w:rsidP="00974515">
      <w:pPr>
        <w:spacing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ГБОУ «Специальн</w:t>
      </w:r>
      <w:r w:rsidRPr="00392460">
        <w:rPr>
          <w:rFonts w:ascii="Times New Roman" w:hAnsi="Times New Roman"/>
          <w:sz w:val="28"/>
          <w:szCs w:val="28"/>
          <w:lang w:bidi="ru-RU"/>
        </w:rPr>
        <w:t xml:space="preserve">ая </w:t>
      </w:r>
      <w:r>
        <w:rPr>
          <w:rFonts w:ascii="Times New Roman" w:hAnsi="Times New Roman"/>
          <w:sz w:val="28"/>
          <w:szCs w:val="28"/>
          <w:lang w:bidi="ru-RU"/>
        </w:rPr>
        <w:t>школа-интернат г. Задонска</w:t>
      </w:r>
      <w:r w:rsidRPr="00392460">
        <w:rPr>
          <w:rFonts w:ascii="Times New Roman" w:hAnsi="Times New Roman"/>
          <w:sz w:val="28"/>
          <w:szCs w:val="28"/>
          <w:lang w:bidi="ru-RU"/>
        </w:rPr>
        <w:t>» предусматривает обязательное изучение химии на этапе основного общего образования за 3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2460">
        <w:rPr>
          <w:rFonts w:ascii="Times New Roman" w:hAnsi="Times New Roman"/>
          <w:sz w:val="28"/>
          <w:szCs w:val="28"/>
          <w:lang w:bidi="ru-RU"/>
        </w:rPr>
        <w:t xml:space="preserve">года обучения в объёме  </w:t>
      </w:r>
      <w:r w:rsidRPr="00392460">
        <w:rPr>
          <w:rFonts w:ascii="Times New Roman" w:hAnsi="Times New Roman"/>
          <w:bCs/>
          <w:sz w:val="28"/>
          <w:szCs w:val="28"/>
          <w:lang w:bidi="ru-RU"/>
        </w:rPr>
        <w:t>204 часа</w:t>
      </w:r>
      <w:r w:rsidRPr="00392460">
        <w:rPr>
          <w:rFonts w:ascii="Times New Roman" w:hAnsi="Times New Roman"/>
          <w:sz w:val="28"/>
          <w:szCs w:val="28"/>
          <w:lang w:bidi="ru-RU"/>
        </w:rPr>
        <w:t xml:space="preserve">.  </w:t>
      </w:r>
    </w:p>
    <w:p w:rsidR="00974515" w:rsidRPr="009F2870" w:rsidRDefault="00974515" w:rsidP="00974515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8-</w:t>
      </w:r>
      <w:r w:rsidRPr="005A20AA">
        <w:rPr>
          <w:rFonts w:ascii="Times New Roman" w:hAnsi="Times New Roman"/>
          <w:bCs/>
          <w:sz w:val="28"/>
          <w:szCs w:val="28"/>
        </w:rPr>
        <w:t>10</w:t>
      </w:r>
      <w:r w:rsidRPr="00392460">
        <w:rPr>
          <w:rFonts w:ascii="Times New Roman" w:hAnsi="Times New Roman"/>
          <w:bCs/>
          <w:sz w:val="28"/>
          <w:szCs w:val="28"/>
        </w:rPr>
        <w:t xml:space="preserve"> классы – 34 учебные недели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260"/>
        <w:gridCol w:w="2126"/>
        <w:gridCol w:w="2410"/>
      </w:tblGrid>
      <w:tr w:rsidR="00974515" w:rsidRPr="00392460" w:rsidTr="0018309D">
        <w:trPr>
          <w:trHeight w:val="481"/>
        </w:trPr>
        <w:tc>
          <w:tcPr>
            <w:tcW w:w="25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2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74515" w:rsidRPr="00392460" w:rsidTr="0018309D">
        <w:tc>
          <w:tcPr>
            <w:tcW w:w="25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22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74515" w:rsidRPr="00392460" w:rsidTr="0018309D">
        <w:tc>
          <w:tcPr>
            <w:tcW w:w="25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Кол-во часов за год</w:t>
            </w:r>
          </w:p>
        </w:tc>
        <w:tc>
          <w:tcPr>
            <w:tcW w:w="226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974515" w:rsidRPr="00392460" w:rsidTr="0018309D">
        <w:tc>
          <w:tcPr>
            <w:tcW w:w="9356" w:type="dxa"/>
            <w:gridSpan w:val="4"/>
            <w:shd w:val="clear" w:color="auto" w:fill="auto"/>
          </w:tcPr>
          <w:p w:rsidR="00974515" w:rsidRPr="00392460" w:rsidRDefault="00974515" w:rsidP="0018309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Итого: 204 часа</w:t>
            </w:r>
          </w:p>
        </w:tc>
      </w:tr>
    </w:tbl>
    <w:p w:rsidR="00974515" w:rsidRPr="00392460" w:rsidRDefault="00974515" w:rsidP="0097451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392460">
        <w:rPr>
          <w:rFonts w:ascii="Times New Roman" w:hAnsi="Times New Roman"/>
          <w:sz w:val="28"/>
          <w:szCs w:val="28"/>
          <w:u w:val="single"/>
        </w:rPr>
        <w:t>Перечень учебников, которые используются для реализации рабочей программы</w:t>
      </w:r>
    </w:p>
    <w:p w:rsidR="00974515" w:rsidRPr="00392460" w:rsidRDefault="00974515" w:rsidP="00974515">
      <w:pPr>
        <w:spacing w:line="240" w:lineRule="auto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>1. При изучении химии в 8 классе используется учебник: Химия. 8 класс: учеб</w:t>
      </w:r>
      <w:proofErr w:type="gramStart"/>
      <w:r w:rsidRPr="00392460">
        <w:rPr>
          <w:rFonts w:ascii="Times New Roman" w:hAnsi="Times New Roman"/>
          <w:sz w:val="28"/>
          <w:szCs w:val="28"/>
        </w:rPr>
        <w:t>.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460">
        <w:rPr>
          <w:rFonts w:ascii="Times New Roman" w:hAnsi="Times New Roman"/>
          <w:sz w:val="28"/>
          <w:szCs w:val="28"/>
        </w:rPr>
        <w:t>д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39246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2460">
        <w:rPr>
          <w:rFonts w:ascii="Times New Roman" w:hAnsi="Times New Roman"/>
          <w:sz w:val="28"/>
          <w:szCs w:val="28"/>
        </w:rPr>
        <w:t xml:space="preserve">. организаций/О.С. Габриелян, И.Г. Остроумов, С.А. Сладков.-2-е изд.- М. Просвещение, 2020. – 175 с. </w:t>
      </w:r>
    </w:p>
    <w:p w:rsidR="00974515" w:rsidRPr="00392460" w:rsidRDefault="00974515" w:rsidP="00974515">
      <w:pPr>
        <w:spacing w:line="240" w:lineRule="auto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>2. При изучении химии в 9 классе используются учебники: Химия. 8 класс: учеб</w:t>
      </w:r>
      <w:proofErr w:type="gramStart"/>
      <w:r w:rsidRPr="00392460">
        <w:rPr>
          <w:rFonts w:ascii="Times New Roman" w:hAnsi="Times New Roman"/>
          <w:sz w:val="28"/>
          <w:szCs w:val="28"/>
        </w:rPr>
        <w:t>.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460">
        <w:rPr>
          <w:rFonts w:ascii="Times New Roman" w:hAnsi="Times New Roman"/>
          <w:sz w:val="28"/>
          <w:szCs w:val="28"/>
        </w:rPr>
        <w:t>д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39246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2460">
        <w:rPr>
          <w:rFonts w:ascii="Times New Roman" w:hAnsi="Times New Roman"/>
          <w:sz w:val="28"/>
          <w:szCs w:val="28"/>
        </w:rPr>
        <w:t xml:space="preserve">. организаций/О.С. Габриелян, И.Г. Остроумов, С.А. Сладков.-2-е изд.- М. Просвещение, 2020. – 175 с. </w:t>
      </w:r>
    </w:p>
    <w:p w:rsidR="00974515" w:rsidRPr="00392460" w:rsidRDefault="00974515" w:rsidP="00974515">
      <w:pPr>
        <w:spacing w:line="240" w:lineRule="auto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>Химия. 9 класс: учеб</w:t>
      </w:r>
      <w:proofErr w:type="gramStart"/>
      <w:r w:rsidRPr="00392460">
        <w:rPr>
          <w:rFonts w:ascii="Times New Roman" w:hAnsi="Times New Roman"/>
          <w:sz w:val="28"/>
          <w:szCs w:val="28"/>
        </w:rPr>
        <w:t>.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460">
        <w:rPr>
          <w:rFonts w:ascii="Times New Roman" w:hAnsi="Times New Roman"/>
          <w:sz w:val="28"/>
          <w:szCs w:val="28"/>
        </w:rPr>
        <w:t>д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39246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2460">
        <w:rPr>
          <w:rFonts w:ascii="Times New Roman" w:hAnsi="Times New Roman"/>
          <w:sz w:val="28"/>
          <w:szCs w:val="28"/>
        </w:rPr>
        <w:t xml:space="preserve">. организаций/О.С. Габриелян, И.Г. Остроумов, С.А. Сладков.-3-е изд.- М. Просвещение, 2021. – 223 с. </w:t>
      </w:r>
    </w:p>
    <w:p w:rsidR="00974515" w:rsidRPr="00392460" w:rsidRDefault="00974515" w:rsidP="00974515">
      <w:pPr>
        <w:spacing w:line="240" w:lineRule="auto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>3.При изучении химии в 10 классе используется учебник: Химия. 9 класс: учеб</w:t>
      </w:r>
      <w:proofErr w:type="gramStart"/>
      <w:r w:rsidRPr="00392460">
        <w:rPr>
          <w:rFonts w:ascii="Times New Roman" w:hAnsi="Times New Roman"/>
          <w:sz w:val="28"/>
          <w:szCs w:val="28"/>
        </w:rPr>
        <w:t>.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460">
        <w:rPr>
          <w:rFonts w:ascii="Times New Roman" w:hAnsi="Times New Roman"/>
          <w:sz w:val="28"/>
          <w:szCs w:val="28"/>
        </w:rPr>
        <w:t>д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39246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2460">
        <w:rPr>
          <w:rFonts w:ascii="Times New Roman" w:hAnsi="Times New Roman"/>
          <w:sz w:val="28"/>
          <w:szCs w:val="28"/>
        </w:rPr>
        <w:t xml:space="preserve">. организаций/О.С. Габриелян, И.Г. Остроумов, С.А. Сладков.-3-е изд.- М. Просвещение, 2021. – 223 с. </w:t>
      </w:r>
    </w:p>
    <w:p w:rsidR="00974515" w:rsidRPr="002D6C73" w:rsidRDefault="00974515" w:rsidP="00974515">
      <w:pPr>
        <w:spacing w:line="240" w:lineRule="auto"/>
        <w:rPr>
          <w:rFonts w:ascii="Times New Roman" w:hAnsi="Times New Roman"/>
          <w:iCs/>
          <w:color w:val="0D0D0D"/>
          <w:sz w:val="28"/>
          <w:szCs w:val="28"/>
        </w:rPr>
      </w:pPr>
    </w:p>
    <w:p w:rsidR="00974515" w:rsidRPr="00974515" w:rsidRDefault="00974515" w:rsidP="00974515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4515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</w:t>
      </w:r>
    </w:p>
    <w:p w:rsidR="00974515" w:rsidRPr="00663B80" w:rsidRDefault="00974515" w:rsidP="00CA17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0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Pr="00663B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Информатика</w:t>
      </w:r>
      <w:r w:rsidR="00CA1773" w:rsidRPr="00663B80">
        <w:rPr>
          <w:rFonts w:ascii="Times New Roman" w:hAnsi="Times New Roman" w:cs="Times New Roman"/>
          <w:b/>
          <w:sz w:val="28"/>
          <w:szCs w:val="28"/>
        </w:rPr>
        <w:t>»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Рабочая программа (далее – Программа) по предмету «Информатика» </w:t>
      </w:r>
      <w:bookmarkStart w:id="59" w:name="_Hlk96779372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адресована обучающимся с нарушениями слуха (включая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кохлеарно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имплантированных)</w:t>
      </w:r>
      <w:bookmarkEnd w:id="59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получающим основное общее образование.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Программа разработана </w:t>
      </w:r>
      <w:bookmarkStart w:id="60" w:name="_Hlk96779414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а также </w:t>
      </w:r>
      <w:bookmarkEnd w:id="60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 воспитания – с учётом проверяемых требований к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результатам освоения Основной образовательной программы основного общего образования.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Заголовок_1"/>
      <w:r w:rsidRPr="0097451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bookmarkEnd w:id="61"/>
    <w:p w:rsidR="00974515" w:rsidRPr="00974515" w:rsidRDefault="00974515" w:rsidP="00974515">
      <w:pPr>
        <w:ind w:firstLine="709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Учебная дисциплина «Информатика» обладает философским и </w:t>
      </w:r>
      <w:proofErr w:type="spellStart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метапредметным</w:t>
      </w:r>
      <w:proofErr w:type="spellEnd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характером: для успешного освоения его </w:t>
      </w:r>
      <w:proofErr w:type="gramStart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содержания</w:t>
      </w:r>
      <w:proofErr w:type="gramEnd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обучающиеся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должны на теоретико-практической основе познакомиться с такой междисциплинарной категорией как «информация».</w:t>
      </w:r>
    </w:p>
    <w:p w:rsidR="00974515" w:rsidRPr="00974515" w:rsidRDefault="00974515" w:rsidP="00974515">
      <w:pPr>
        <w:ind w:firstLine="709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Информатика как учебная дисциплина играет важную роль в познавательном, социокультурном, личностном развитии обучающихся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 счёт содержания программного материала обучающиеся осваивают способы работы с информацией, овладевают приёмами мыслительной деятельности, способностью ориентироваться в ситуации, умениями приводить аргументы, формулировать выводы, критически осмысливать предоставляемые сведения.</w:t>
      </w:r>
    </w:p>
    <w:p w:rsidR="00974515" w:rsidRPr="00974515" w:rsidRDefault="00974515" w:rsidP="00974515">
      <w:pPr>
        <w:ind w:firstLine="709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Одна из центральных линий образовательно-коррекционной работы на уроках информатики заключается в обеспечении овладения обучающимися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начальными фундаментальными знаниями научных основ информатики, в </w:t>
      </w:r>
      <w:proofErr w:type="spellStart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т.ч</w:t>
      </w:r>
      <w:proofErr w:type="spellEnd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представлениями о таких процессах, как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преобразование, передача и использование информации. На этой основе происходит ознакомление с ролью информационных технологий и компьютерной техники в развитии общества, осуществляется формирование научной картины мира. При этом обучение информатике предусматривает практико-ориентированный характер. С опорой на осваиваемый теоретический материал обучающиеся с нарушениями слуха должны планомерно овладевать умениями работы на компьютере, а также способностью использовать современные информационные технологии, что позволит создать фундамент для освоения курса информатики на последующих годах обучения и ориентироваться в спектре профессий, непосредственно связанных с ЭВМ.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Другая важная линия образовательно-коррекционной работы заключается в преодолении недостатков познавательной сферы и её развитии, а также в воспитании положительных личностных качеств обучающихся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 материале учебной дисциплины «Информатика», в частности, за счёт использования в учебном процессе современных информационных технологий. Это требует формирования культуры умственного труда, развития словесной речи как средства коммуникации и инструмента познания, различных свойств внимания, </w:t>
      </w:r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логики, воображения; воспитания волевых усилий, что позволяет </w:t>
      </w:r>
      <w:proofErr w:type="gramStart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обучающимся</w:t>
      </w:r>
      <w:proofErr w:type="gramEnd"/>
      <w:r w:rsidRPr="0097451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осуществлять последовательную реализацию алгоритма запланированных действий, точную фиксацию и обработку данных, доведение начатой работы до конца.</w:t>
      </w:r>
    </w:p>
    <w:p w:rsidR="00974515" w:rsidRPr="00974515" w:rsidRDefault="00974515" w:rsidP="00974515">
      <w:pPr>
        <w:ind w:firstLine="709"/>
        <w:rPr>
          <w:rStyle w:val="a6"/>
          <w:rFonts w:ascii="Times New Roman" w:hAnsi="Times New Roman" w:cs="Times New Roman"/>
          <w:bCs/>
          <w:iCs/>
          <w:sz w:val="28"/>
          <w:szCs w:val="28"/>
        </w:rPr>
      </w:pPr>
      <w:bookmarkStart w:id="62" w:name="Заголовок_2"/>
      <w:r w:rsidRPr="0097451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</w:t>
      </w:r>
      <w:r w:rsidRPr="00974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Информатика</w:t>
      </w:r>
      <w:r w:rsidRPr="009745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62"/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Учебная дисциплина «Информатика» </w:t>
      </w:r>
      <w:bookmarkStart w:id="63" w:name="_Hlk96778456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осваивается на уровне ООО по варианту 2.2.2 АООП в пролонгированные сроки: с 7 по 10 классы включительно.</w:t>
      </w:r>
      <w:bookmarkEnd w:id="63"/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Содержание курса представлено четырьмя взаимосвязанными тематическими разделами: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1) цифровая грамотность;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2) теоретические основы информатики;</w:t>
      </w:r>
    </w:p>
    <w:p w:rsidR="00974515" w:rsidRPr="00974515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3) алгоритмы и программирование;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4) информационные технологии.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общедидактических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специальных </w:t>
      </w: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принципов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 индивидуализации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требует учёта индивидуальных особенностей и возможностей обучающихся, а также их ограничений, обусловленных нарушением слуха.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обучающимися теоретического материала учебного курса «Информатика», овладение практическими умениями и навыками.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 объективной необходимости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обучающимся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должны предоставляться различные виды помощи.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 учёта стартовых показателей обучающихся, обеспечения прочности и сознательности освоения ими знаний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связи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чем предусматриваются уроки обобщающего повторения. Для прочного запоминания материала следует обеспечивать опору на все сохранные анализаторы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нарушениями слуха. Виды деятельности, направленные на закрепление изученного, предполагают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включение в них элементов новизны, что позволяет содействовать развитию познавательного интереса к информатике.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принципом интерактивности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 опережающего обучения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базируется на сформулированном Л.С. Выготским положении, касающемся ведущей роли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обучения по отношению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 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нарушениями слуха способности самостоятельно приобретать знания в режиме сотрудничества с педагогом.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требует адекватной педагогической оценки каждого шага обучения в аспекте его эффективности для овладения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подстраивания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образовательно-коррекционного процесса под имеющиеся технические ресурсы. На первых план 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принципом воспитывающего обучения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принципом научности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Во-вторых, приобретаемые обучающимися с нарушениями слуха знания должны быть системными.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</w:t>
      </w:r>
      <w:proofErr w:type="gram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74515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Деятельностный</w:t>
      </w:r>
      <w:proofErr w:type="spellEnd"/>
      <w:r w:rsidRPr="00974515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принцип</w:t>
      </w:r>
      <w:r w:rsidRPr="00974515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</w:t>
      </w:r>
      <w:proofErr w:type="spellStart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деятельностной</w:t>
      </w:r>
      <w:proofErr w:type="spell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детерминации психики.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 единства обучения информатике с развитием словесной речи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7451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неречевых психических процессов </w:t>
      </w:r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обусловлен структурой нарушения, особыми образовательными потребностями обучающихся с нарушениями слуха.</w:t>
      </w:r>
      <w:proofErr w:type="gramEnd"/>
      <w:r w:rsidRPr="009745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:rsidR="00974515" w:rsidRPr="00974515" w:rsidRDefault="00974515" w:rsidP="00974515">
      <w:pPr>
        <w:ind w:firstLine="709"/>
        <w:rPr>
          <w:rStyle w:val="a6"/>
          <w:rFonts w:ascii="Times New Roman" w:hAnsi="Times New Roman" w:cs="Times New Roman"/>
          <w:bCs/>
          <w:iCs/>
          <w:sz w:val="28"/>
          <w:szCs w:val="28"/>
        </w:rPr>
      </w:pPr>
      <w:bookmarkStart w:id="64" w:name="Заголовок_4"/>
      <w:r w:rsidRPr="00974515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bookmarkEnd w:id="64"/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97451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74515">
        <w:rPr>
          <w:rFonts w:ascii="Times New Roman" w:hAnsi="Times New Roman" w:cs="Times New Roman"/>
          <w:sz w:val="28"/>
          <w:szCs w:val="28"/>
        </w:rPr>
        <w:t>Информатика</w:t>
      </w:r>
      <w:r w:rsidRPr="0097451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974515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«Математика и информатика», являясь обязательным. Его освоение осуществляется в пролонгированные сроки: с 7 по 10 классы включительно.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sz w:val="28"/>
          <w:szCs w:val="28"/>
        </w:rPr>
        <w:t xml:space="preserve">Учебный предмет «Информатика» является </w:t>
      </w:r>
      <w:r w:rsidRPr="00974515">
        <w:rPr>
          <w:rFonts w:ascii="Times New Roman" w:hAnsi="Times New Roman" w:cs="Times New Roman"/>
          <w:iCs/>
          <w:sz w:val="28"/>
          <w:szCs w:val="28"/>
        </w:rPr>
        <w:t>общим для обучающихся с нормативным развитием и с нарушениями слуха.</w:t>
      </w:r>
      <w:proofErr w:type="gramEnd"/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sz w:val="28"/>
          <w:szCs w:val="28"/>
        </w:rPr>
        <w:t>Содержание учебного предмета «Информатика», представленное в Примерной рабочей программе, соответствует ФГОС ООО.</w:t>
      </w:r>
    </w:p>
    <w:p w:rsidR="00974515" w:rsidRPr="00974515" w:rsidRDefault="00974515" w:rsidP="00974515">
      <w:pPr>
        <w:ind w:firstLine="709"/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</w:pPr>
      <w:bookmarkStart w:id="65" w:name="Заголовок_5"/>
      <w:r w:rsidRPr="00974515">
        <w:rPr>
          <w:rStyle w:val="a6"/>
          <w:rFonts w:ascii="Times New Roman" w:hAnsi="Times New Roman" w:cs="Times New Roman"/>
          <w:b/>
          <w:iCs/>
          <w:sz w:val="28"/>
          <w:szCs w:val="28"/>
        </w:rPr>
        <w:t>Содержание учебного предмета «</w:t>
      </w:r>
      <w:r w:rsidRPr="00974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Информатика</w:t>
      </w:r>
      <w:r w:rsidRPr="00974515">
        <w:rPr>
          <w:rStyle w:val="a6"/>
          <w:rFonts w:ascii="Times New Roman" w:hAnsi="Times New Roman" w:cs="Times New Roman"/>
          <w:b/>
          <w:iCs/>
          <w:sz w:val="28"/>
          <w:szCs w:val="28"/>
        </w:rPr>
        <w:t>»</w:t>
      </w:r>
    </w:p>
    <w:bookmarkEnd w:id="65"/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Pr="00974515">
        <w:rPr>
          <w:rFonts w:ascii="Times New Roman" w:eastAsia="Calibri" w:hAnsi="Times New Roman" w:cs="Times New Roman"/>
          <w:color w:val="000000"/>
          <w:sz w:val="28"/>
          <w:szCs w:val="28"/>
        </w:rPr>
        <w:t>Информатика</w:t>
      </w:r>
      <w:r w:rsidRPr="00974515">
        <w:rPr>
          <w:rFonts w:ascii="Times New Roman" w:hAnsi="Times New Roman" w:cs="Times New Roman"/>
          <w:sz w:val="28"/>
          <w:szCs w:val="28"/>
        </w:rPr>
        <w:t xml:space="preserve">» соответствует ФГОС ООО. </w:t>
      </w:r>
    </w:p>
    <w:p w:rsid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4515">
        <w:rPr>
          <w:rFonts w:ascii="Times New Roman" w:hAnsi="Times New Roman" w:cs="Times New Roman"/>
          <w:sz w:val="28"/>
          <w:szCs w:val="28"/>
        </w:rPr>
        <w:t>На изучение</w:t>
      </w:r>
      <w:r w:rsidRPr="00974515">
        <w:rPr>
          <w:sz w:val="28"/>
          <w:szCs w:val="28"/>
        </w:rPr>
        <w:t xml:space="preserve"> </w:t>
      </w:r>
      <w:r w:rsidRPr="00974515">
        <w:rPr>
          <w:rFonts w:ascii="Times New Roman" w:hAnsi="Times New Roman" w:cs="Times New Roman"/>
          <w:sz w:val="28"/>
          <w:szCs w:val="28"/>
        </w:rPr>
        <w:t>информатики на каждом году обучения (в 7 – 10 классах) выделяется по 1 часу в неделю (34 часа в год).</w:t>
      </w:r>
    </w:p>
    <w:p w:rsidR="00974515" w:rsidRPr="00974515" w:rsidRDefault="00974515" w:rsidP="009745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4515" w:rsidRPr="001225BA" w:rsidRDefault="00974515" w:rsidP="0097451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25BA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к рабочей программе учебного предмета «История»</w:t>
      </w:r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8131C">
        <w:rPr>
          <w:rFonts w:ascii="Times New Roman" w:eastAsia="Calibri" w:hAnsi="Times New Roman" w:cs="Times New Roman"/>
          <w:sz w:val="28"/>
          <w:szCs w:val="28"/>
        </w:rPr>
        <w:t>Рабочая программа по «истории» составлена на основе:</w:t>
      </w:r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8131C">
        <w:rPr>
          <w:rFonts w:ascii="Times New Roman" w:eastAsia="Calibri" w:hAnsi="Times New Roman" w:cs="Times New Roman"/>
          <w:sz w:val="28"/>
          <w:szCs w:val="28"/>
        </w:rPr>
        <w:t>-Федерального Закона от 29.12.2012 № 273-ФЗ «Об образовании в Российской Федерации» (с последующими изменениями);</w:t>
      </w:r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131C">
        <w:rPr>
          <w:rFonts w:ascii="Times New Roman" w:eastAsia="Calibri" w:hAnsi="Times New Roman" w:cs="Times New Roman"/>
          <w:sz w:val="28"/>
          <w:szCs w:val="28"/>
        </w:rPr>
        <w:t>- требований ФГОС ООО к результатам освоения основной образовательной программы ООО (пр.</w:t>
      </w:r>
      <w:proofErr w:type="gramEnd"/>
      <w:r w:rsidRPr="00B81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131C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8131C">
        <w:rPr>
          <w:rFonts w:ascii="Times New Roman" w:eastAsia="Calibri" w:hAnsi="Times New Roman" w:cs="Times New Roman"/>
          <w:sz w:val="28"/>
          <w:szCs w:val="28"/>
        </w:rPr>
        <w:t xml:space="preserve"> России от 31.05.2021 г. № 287);</w:t>
      </w:r>
      <w:proofErr w:type="gramEnd"/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8131C">
        <w:rPr>
          <w:rFonts w:ascii="Times New Roman" w:eastAsia="Calibri" w:hAnsi="Times New Roman" w:cs="Times New Roman"/>
          <w:sz w:val="28"/>
          <w:szCs w:val="28"/>
        </w:rPr>
        <w:t>- Адаптированной основной образовательной программы основного об</w:t>
      </w:r>
      <w:r>
        <w:rPr>
          <w:rFonts w:ascii="Times New Roman" w:eastAsia="Calibri" w:hAnsi="Times New Roman" w:cs="Times New Roman"/>
          <w:sz w:val="28"/>
          <w:szCs w:val="28"/>
        </w:rPr>
        <w:t>щего образования ГБОУ «Специальная школа – интернат г. Задонска</w:t>
      </w:r>
      <w:r w:rsidRPr="00B8131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74515" w:rsidRPr="00B8131C" w:rsidRDefault="00974515" w:rsidP="0097451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131C">
        <w:rPr>
          <w:rFonts w:ascii="Times New Roman" w:eastAsia="Calibri" w:hAnsi="Times New Roman" w:cs="Times New Roman"/>
          <w:sz w:val="28"/>
          <w:szCs w:val="28"/>
        </w:rPr>
        <w:t xml:space="preserve">Программа по истории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B8131C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B8131C">
        <w:rPr>
          <w:rFonts w:ascii="Times New Roman" w:eastAsia="Calibri" w:hAnsi="Times New Roman" w:cs="Times New Roman"/>
          <w:sz w:val="28"/>
          <w:szCs w:val="28"/>
        </w:rPr>
        <w:t xml:space="preserve"> и предметным результатам освоения </w:t>
      </w:r>
      <w:r w:rsidRPr="00B813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программ Рабочая программа разработана с учетом программы формирования УУД у обучающихся и рабочей программы воспитания </w:t>
      </w:r>
      <w:r>
        <w:rPr>
          <w:rFonts w:ascii="Times New Roman" w:eastAsia="Calibri" w:hAnsi="Times New Roman" w:cs="Times New Roman"/>
          <w:sz w:val="28"/>
          <w:szCs w:val="28"/>
        </w:rPr>
        <w:t>ГБОУ «Специальная школа – интернат г. Задонска</w:t>
      </w:r>
      <w:r w:rsidRPr="00B8131C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74515" w:rsidRPr="00576798" w:rsidRDefault="00974515" w:rsidP="0097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76798">
        <w:rPr>
          <w:rFonts w:ascii="Times New Roman" w:hAnsi="Times New Roman" w:cs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 w:rsidRPr="00576798">
        <w:rPr>
          <w:rFonts w:ascii="Times New Roman" w:hAnsi="Times New Roman" w:cs="Times New Roman"/>
          <w:sz w:val="28"/>
          <w:szCs w:val="28"/>
        </w:rPr>
        <w:t xml:space="preserve">Необходимость изучения истории в школе обусловливается её познавательными и мировоззренческими свойствами. Главная задача школьного исторического образования - формирование у учащихся исторического мышления, как основы гражданской идентичности ценностно-ориентированной личности. Специальная (коррекционная) общеобразовательная школа-интернат предоставляет слабослышащим и </w:t>
      </w:r>
      <w:proofErr w:type="spellStart"/>
      <w:r w:rsidRPr="00576798">
        <w:rPr>
          <w:rFonts w:ascii="Times New Roman" w:hAnsi="Times New Roman" w:cs="Times New Roman"/>
          <w:sz w:val="28"/>
          <w:szCs w:val="28"/>
        </w:rPr>
        <w:t>неслышащим</w:t>
      </w:r>
      <w:proofErr w:type="spellEnd"/>
      <w:r w:rsidRPr="00576798">
        <w:rPr>
          <w:rFonts w:ascii="Times New Roman" w:hAnsi="Times New Roman" w:cs="Times New Roman"/>
          <w:sz w:val="28"/>
          <w:szCs w:val="28"/>
        </w:rPr>
        <w:t xml:space="preserve"> учащимся оптимальные возможности для получения образования на цензовом уровне, отвечающем нормативным требованиям Государственного образовательного стандарта. Процесс обучения детей с недостатком слуха выполняет развивающую, коррекционную, образовательную и воспитывающую функции. Реализация этих функций обеспечивается комплексным подходом к процессу формирования всесторонне развитой личности на основе использования реабилитационного потенциала детей с целью обеспечения всех образовательных и социальных потребностей выпускников школы. Создание специальных условий обучения слабослышащих и позднооглохших детей, исходя из принципа коррекционной 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дефекта. При составлении рабочей программы был учтён федеральный компонент Государственного образовательного стандарта, который устанавливает обязательный минимум содержания образования курса истории...</w:t>
      </w:r>
    </w:p>
    <w:p w:rsidR="00974515" w:rsidRPr="00576798" w:rsidRDefault="00974515" w:rsidP="00974515">
      <w:pPr>
        <w:rPr>
          <w:rFonts w:ascii="Times New Roman" w:hAnsi="Times New Roman" w:cs="Times New Roman"/>
          <w:sz w:val="28"/>
          <w:szCs w:val="28"/>
        </w:rPr>
      </w:pPr>
      <w:r w:rsidRPr="00576798">
        <w:rPr>
          <w:rFonts w:ascii="Times New Roman" w:hAnsi="Times New Roman" w:cs="Times New Roman"/>
          <w:sz w:val="28"/>
          <w:szCs w:val="28"/>
        </w:rPr>
        <w:t xml:space="preserve">Отбор учебного материала для содержания программы осуществлён с учётом уровня речевого развития детей, </w:t>
      </w:r>
      <w:proofErr w:type="gramStart"/>
      <w:r w:rsidRPr="00576798">
        <w:rPr>
          <w:rFonts w:ascii="Times New Roman" w:hAnsi="Times New Roman" w:cs="Times New Roman"/>
          <w:sz w:val="28"/>
          <w:szCs w:val="28"/>
        </w:rPr>
        <w:t>адаптирована</w:t>
      </w:r>
      <w:proofErr w:type="gramEnd"/>
      <w:r w:rsidRPr="00576798">
        <w:rPr>
          <w:rFonts w:ascii="Times New Roman" w:hAnsi="Times New Roman" w:cs="Times New Roman"/>
          <w:sz w:val="28"/>
          <w:szCs w:val="28"/>
        </w:rPr>
        <w:t xml:space="preserve"> таким образом, чтобы максимально учитывать речевые и слуховые возможности ребёнка. Программа рассчитана для обучения детей коррекционной школы второго вида, с учётом целей и задач изучения истории в основной школе, </w:t>
      </w:r>
      <w:r w:rsidRPr="00576798">
        <w:rPr>
          <w:rFonts w:ascii="Times New Roman" w:hAnsi="Times New Roman" w:cs="Times New Roman"/>
          <w:sz w:val="28"/>
          <w:szCs w:val="28"/>
        </w:rPr>
        <w:lastRenderedPageBreak/>
        <w:t>возрастных потребностей, познавательных возможностей и ресурса учебного времени. Курс сочетает историю государства и населяющих его народов. Он даёт представление об основных этапах исторического пути Отечества и всеобщей истории. При изучении всех разделов курса предполагается обращение учащихся к материалу по региональной истории. Нормативный срок освоения основных образовательных программ основного общего образования 6 лет (5-10 классы).</w:t>
      </w:r>
    </w:p>
    <w:p w:rsidR="00974515" w:rsidRPr="00576798" w:rsidRDefault="00974515" w:rsidP="00974515">
      <w:pPr>
        <w:spacing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74515" w:rsidRPr="00576798" w:rsidRDefault="00974515" w:rsidP="00974515">
      <w:pPr>
        <w:spacing w:line="264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72EE6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 ИЗУЧЕНИЯ УЧЕБНОГО ПРЕДМЕТА «ИСТОРИ</w:t>
      </w:r>
      <w:r w:rsidRPr="00576798">
        <w:rPr>
          <w:rFonts w:ascii="Times New Roman" w:hAnsi="Times New Roman" w:cs="Times New Roman"/>
          <w:b/>
          <w:color w:val="000000"/>
          <w:sz w:val="28"/>
          <w:szCs w:val="28"/>
        </w:rPr>
        <w:t>Я»</w:t>
      </w:r>
    </w:p>
    <w:p w:rsidR="00974515" w:rsidRPr="00576798" w:rsidRDefault="00974515" w:rsidP="00974515">
      <w:pPr>
        <w:spacing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74515" w:rsidRDefault="00974515" w:rsidP="0097451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6798">
        <w:rPr>
          <w:rFonts w:ascii="Times New Roman" w:hAnsi="Times New Roman" w:cs="Times New Roman"/>
          <w:color w:val="000000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7679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6798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</w:t>
      </w:r>
    </w:p>
    <w:p w:rsidR="00974515" w:rsidRPr="00C72EE6" w:rsidRDefault="00974515" w:rsidP="009745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В соответствии с данной целью предусматривается формирование у </w:t>
      </w:r>
      <w:proofErr w:type="gramStart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74515" w:rsidRPr="00C72EE6" w:rsidRDefault="00974515" w:rsidP="00974515">
      <w:pPr>
        <w:ind w:firstLine="709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72EE6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Основные задачи</w:t>
      </w:r>
      <w:r w:rsidRPr="00C72EE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p w:rsidR="00974515" w:rsidRPr="00C72EE6" w:rsidRDefault="00974515" w:rsidP="00974515">
      <w:pPr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развитие у обучающихся 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ориентиров для гражданской, </w:t>
      </w:r>
      <w:proofErr w:type="spellStart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этнонациональной</w:t>
      </w:r>
      <w:proofErr w:type="spellEnd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, социальной, культурной самоидентификации в окружающем мире;</w:t>
      </w:r>
    </w:p>
    <w:p w:rsidR="00974515" w:rsidRPr="00C72EE6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содействие овладению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74515" w:rsidRPr="00C72EE6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воспитание патриотизма, уважения к своему Отечеству </w:t>
      </w: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74515" w:rsidRPr="00C72EE6" w:rsidRDefault="00974515" w:rsidP="00974515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развитие способностей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74515" w:rsidRPr="00C72EE6" w:rsidRDefault="00974515" w:rsidP="009745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формирование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полиэтничном</w:t>
      </w:r>
      <w:proofErr w:type="spellEnd"/>
      <w:r w:rsidRPr="00C72EE6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 и многоконфессиональном обществе;</w:t>
      </w:r>
    </w:p>
    <w:p w:rsidR="00974515" w:rsidRPr="00C72EE6" w:rsidRDefault="00974515" w:rsidP="00974515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2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социальных компетенций и словесной речи на материале учебной дисциплины.</w:t>
      </w:r>
    </w:p>
    <w:p w:rsidR="00974515" w:rsidRPr="00974515" w:rsidRDefault="00974515" w:rsidP="00974515">
      <w:pPr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74515">
        <w:rPr>
          <w:rStyle w:val="a6"/>
          <w:rFonts w:ascii="Times New Roman" w:hAnsi="Times New Roman"/>
          <w:sz w:val="28"/>
          <w:szCs w:val="28"/>
        </w:rPr>
        <w:t xml:space="preserve">Место предмета </w:t>
      </w:r>
      <w:r w:rsidRPr="009745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4515">
        <w:rPr>
          <w:rFonts w:ascii="Times New Roman" w:hAnsi="Times New Roman" w:cs="Times New Roman"/>
          <w:b/>
          <w:sz w:val="28"/>
          <w:szCs w:val="28"/>
        </w:rPr>
        <w:t>История»</w:t>
      </w:r>
    </w:p>
    <w:p w:rsidR="00974515" w:rsidRPr="00974515" w:rsidRDefault="00974515" w:rsidP="00974515">
      <w:pPr>
        <w:spacing w:line="360" w:lineRule="auto"/>
        <w:rPr>
          <w:rStyle w:val="a6"/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9745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(</w:t>
      </w:r>
      <w:r w:rsidRPr="00974515">
        <w:rPr>
          <w:rFonts w:ascii="Times New Roman" w:hAnsi="Times New Roman" w:cs="Times New Roman"/>
          <w:b/>
          <w:sz w:val="28"/>
          <w:szCs w:val="28"/>
        </w:rPr>
        <w:t>История России.</w:t>
      </w:r>
      <w:proofErr w:type="gramEnd"/>
      <w:r w:rsidRPr="00974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4515">
        <w:rPr>
          <w:rFonts w:ascii="Times New Roman" w:hAnsi="Times New Roman" w:cs="Times New Roman"/>
          <w:b/>
          <w:sz w:val="28"/>
          <w:szCs w:val="28"/>
        </w:rPr>
        <w:t>Всеобщая</w:t>
      </w:r>
      <w:r w:rsidRPr="00974515">
        <w:rPr>
          <w:rFonts w:ascii="Times New Roman" w:hAnsi="Times New Roman" w:cs="Times New Roman"/>
          <w:sz w:val="28"/>
          <w:szCs w:val="28"/>
        </w:rPr>
        <w:t xml:space="preserve"> </w:t>
      </w:r>
      <w:r w:rsidRPr="00974515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9745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) </w:t>
      </w:r>
      <w:r w:rsidRPr="00974515">
        <w:rPr>
          <w:rStyle w:val="a6"/>
          <w:rFonts w:ascii="Times New Roman" w:hAnsi="Times New Roman"/>
          <w:sz w:val="28"/>
          <w:szCs w:val="28"/>
        </w:rPr>
        <w:t>в учебном плане</w:t>
      </w:r>
      <w:proofErr w:type="gramEnd"/>
    </w:p>
    <w:p w:rsidR="00974515" w:rsidRPr="004A71E9" w:rsidRDefault="00974515" w:rsidP="009745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E9">
        <w:rPr>
          <w:rFonts w:ascii="Times New Roman" w:hAnsi="Times New Roman" w:cs="Times New Roman"/>
          <w:sz w:val="28"/>
          <w:szCs w:val="28"/>
        </w:rPr>
        <w:t xml:space="preserve">В основу программы заложено два курса: «История России» и «Всеобщая история» В рамках курса «Истории России» программа разработана применительно к учебной Авторской программе по истории России для предметной линии учебников под редакцией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 6-9 классы (основная школа) в соответствии с требованиями Историко-культурного стандарта </w:t>
      </w:r>
    </w:p>
    <w:p w:rsidR="00974515" w:rsidRPr="004A71E9" w:rsidRDefault="00974515" w:rsidP="00974515">
      <w:pPr>
        <w:rPr>
          <w:rFonts w:ascii="Times New Roman" w:eastAsia="Times New Roman" w:hAnsi="Times New Roman" w:cs="Times New Roman"/>
          <w:sz w:val="28"/>
          <w:szCs w:val="28"/>
        </w:rPr>
      </w:pPr>
      <w:r w:rsidRPr="004A71E9">
        <w:rPr>
          <w:rFonts w:ascii="Times New Roman" w:hAnsi="Times New Roman" w:cs="Times New Roman"/>
          <w:sz w:val="28"/>
          <w:szCs w:val="28"/>
        </w:rPr>
        <w:t xml:space="preserve"> Относительно курса «Всеобщая история» программа ориентирована на линию учебников по Всеобщей истории: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Г.И.Годер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И.С.Свеницкая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>. «История Древнего мира</w:t>
      </w:r>
      <w:proofErr w:type="gramStart"/>
      <w:r w:rsidRPr="004A71E9">
        <w:rPr>
          <w:rFonts w:ascii="Times New Roman" w:hAnsi="Times New Roman" w:cs="Times New Roman"/>
          <w:sz w:val="28"/>
          <w:szCs w:val="28"/>
        </w:rPr>
        <w:t>.» -</w:t>
      </w:r>
      <w:proofErr w:type="gramEnd"/>
      <w:r w:rsidRPr="004A71E9">
        <w:rPr>
          <w:rFonts w:ascii="Times New Roman" w:hAnsi="Times New Roman" w:cs="Times New Roman"/>
          <w:sz w:val="28"/>
          <w:szCs w:val="28"/>
        </w:rPr>
        <w:t xml:space="preserve">5 класс, М. «Просвещение» 2023-Е.В.Агибалова,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Г.М.Донской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. Всеобщая история. «История Средних веков» -. 6 класс «Просвещение»2023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>, Л.М.Ванюшкина.7 класс, Всеобщая история. «История Нового времени» - под редакцией</w:t>
      </w:r>
      <w:proofErr w:type="gramStart"/>
      <w:r w:rsidRPr="004A71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1E9">
        <w:rPr>
          <w:rFonts w:ascii="Times New Roman" w:hAnsi="Times New Roman" w:cs="Times New Roman"/>
          <w:sz w:val="28"/>
          <w:szCs w:val="28"/>
        </w:rPr>
        <w:t>А.Искандерова</w:t>
      </w:r>
      <w:proofErr w:type="spellEnd"/>
      <w:r w:rsidRPr="004A71E9">
        <w:rPr>
          <w:rFonts w:ascii="Times New Roman" w:hAnsi="Times New Roman" w:cs="Times New Roman"/>
          <w:sz w:val="28"/>
          <w:szCs w:val="28"/>
        </w:rPr>
        <w:t xml:space="preserve"> 8-9 классы.</w:t>
      </w:r>
    </w:p>
    <w:p w:rsidR="00974515" w:rsidRPr="004A71E9" w:rsidRDefault="00974515" w:rsidP="00974515">
      <w:pPr>
        <w:ind w:firstLine="709"/>
        <w:rPr>
          <w:rFonts w:ascii="Times New Roman" w:hAnsi="Times New Roman" w:cs="Times New Roman"/>
        </w:rPr>
      </w:pPr>
      <w:proofErr w:type="gramStart"/>
      <w:r w:rsidRPr="004A71E9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A71E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4A71E9">
        <w:rPr>
          <w:rFonts w:ascii="Times New Roman" w:hAnsi="Times New Roman" w:cs="Times New Roman"/>
          <w:sz w:val="28"/>
          <w:szCs w:val="28"/>
        </w:rPr>
        <w:t>История» (История России.</w:t>
      </w:r>
      <w:proofErr w:type="gramEnd"/>
      <w:r w:rsidRPr="004A7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1E9">
        <w:rPr>
          <w:rFonts w:ascii="Times New Roman" w:hAnsi="Times New Roman" w:cs="Times New Roman"/>
          <w:sz w:val="28"/>
          <w:szCs w:val="28"/>
        </w:rPr>
        <w:t>Всеобщая история</w:t>
      </w:r>
      <w:r w:rsidRPr="004A71E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4A71E9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</w:t>
      </w:r>
      <w:r w:rsidRPr="004A71E9">
        <w:rPr>
          <w:rFonts w:ascii="Times New Roman" w:hAnsi="Times New Roman" w:cs="Times New Roman"/>
          <w:sz w:val="28"/>
          <w:szCs w:val="28"/>
          <w:lang w:eastAsia="ru-RU"/>
        </w:rPr>
        <w:t>«Общественно-научные предметы»,</w:t>
      </w:r>
      <w:r w:rsidRPr="004A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1E9">
        <w:rPr>
          <w:rFonts w:ascii="Times New Roman" w:hAnsi="Times New Roman" w:cs="Times New Roman"/>
          <w:sz w:val="28"/>
          <w:szCs w:val="28"/>
        </w:rPr>
        <w:t>являясь обязательным.</w:t>
      </w:r>
      <w:proofErr w:type="gramEnd"/>
    </w:p>
    <w:p w:rsidR="00974515" w:rsidRPr="004A71E9" w:rsidRDefault="00974515" w:rsidP="009745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1E9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«История» в 5-9 классах отводится по 68 часов (2 часа в неделю), в 10 классе- 34 часа. 17 часов составляет модуль «Введение в новейшую историю России»</w:t>
      </w:r>
      <w:r w:rsidRPr="004A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15" w:rsidRDefault="00974515" w:rsidP="009745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1E9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программа учебного предмета «И</w:t>
      </w:r>
      <w:r w:rsidRPr="004A71E9">
        <w:rPr>
          <w:rFonts w:ascii="Times New Roman" w:hAnsi="Times New Roman" w:cs="Times New Roman"/>
          <w:sz w:val="28"/>
          <w:szCs w:val="28"/>
        </w:rPr>
        <w:t>стория» рассчитана на 6 лет обучения. (391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>«Обществознание»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773" w:rsidRPr="00CA1773" w:rsidRDefault="00CA1773" w:rsidP="00CA1773">
      <w:pPr>
        <w:spacing w:after="20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культурологию. Это обусловливает ценность и специфику данного учебного предмета: его интерактивный характер, комплексное изучение современных социальных явлений и факторов, их влияние на жизнь человека.</w:t>
      </w:r>
    </w:p>
    <w:p w:rsidR="00CA1773" w:rsidRPr="00CA1773" w:rsidRDefault="00CA1773" w:rsidP="00CA1773">
      <w:pPr>
        <w:spacing w:after="20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Курс «Обществознание» даёт возможность подростку с нарушенным слухом оценить себя как личность, раскрыть потенциал, понять свои социальные роли и собственное место в социуме и культурной среде. При адекватной реализации образовательно-коррекционной работы обучающийся с нарушением слуха приобретает опыт социального и культурного взаимодействия, становится активным гражданином. </w:t>
      </w:r>
    </w:p>
    <w:p w:rsidR="00CA1773" w:rsidRPr="00CA1773" w:rsidRDefault="00CA1773" w:rsidP="00CA1773">
      <w:pPr>
        <w:spacing w:after="20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(далее – Программа) по учебному предмету «Обществознание» адресована  слабослышащим и глухим обучающимся,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Минпросвещения</w:t>
      </w:r>
      <w:proofErr w:type="spell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</w:t>
      </w:r>
      <w:r w:rsidRPr="00CA1773">
        <w:rPr>
          <w:rFonts w:ascii="Times New Roman" w:eastAsia="Calibri" w:hAnsi="Times New Roman" w:cs="Times New Roman"/>
          <w:sz w:val="28"/>
          <w:szCs w:val="28"/>
        </w:rPr>
        <w:t>Концепции преподавания учебного предмета «Обществознание» (2018 г.),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Учебная дисциплина «Обществознание» осваивается на уровне ООО по варианту 2.2.2 АООП в пролонгированные сроки: с 6 по 10 классы включительно.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Как собственно предметное содержание курса «Обществознание», так и применение специальных методов и технологий обучения, средств коррекционно-педагогического воздействия содействует формированию мыслительной и речевой деятельности, расширению кругозора обучающихся с нарушениями слуха, овладению ими социальными компетенциями, включая способность адекватно оценивать явления общественной жизни. Кроме того, процесс обучения обществознанию и ресурсы данного курса способствуют социальной адаптации и реабилитации, </w:t>
      </w:r>
      <w:proofErr w:type="spell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предпрофильному</w:t>
      </w:r>
      <w:proofErr w:type="spell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самоопределению обучающихся, самореализации в тех или иных видах деятельности – с учётом их интересов, возможностей, а также ограничений, обусловленных нарушением слуха.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Одним из условий, обеспечивающих достижение предметных, </w:t>
      </w:r>
      <w:proofErr w:type="spell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метапредметных</w:t>
      </w:r>
      <w:proofErr w:type="spell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и личностных результатов учебной </w:t>
      </w:r>
      <w:proofErr w:type="spell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дисциплин</w:t>
      </w:r>
      <w:proofErr w:type="gram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ы«</w:t>
      </w:r>
      <w:proofErr w:type="gram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Обществознание</w:t>
      </w:r>
      <w:proofErr w:type="spell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», является включение обучающихся с нарушениями слуха в доступные им области деятельности, в том числе в общественно значимую, индивидуальную, бытовую, что становится возможным благодаря реализации программ дополнительного образования, 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lastRenderedPageBreak/>
        <w:t>наполнению интересным содержанием жизни коллектива образовательной организации.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Программа учебной дисциплины «Обществознание» включает примерную тематическую и терминологическую лексику, которая должна войти в словарный запас обучающихся с нарушениями слуха за счёт </w:t>
      </w:r>
      <w:r w:rsidRPr="00CA1773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 xml:space="preserve">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CA1773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>т.ч</w:t>
      </w:r>
      <w:proofErr w:type="spellEnd"/>
      <w:r w:rsidRPr="00CA1773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>. в связи с формулировкой выводов, оформлением логических суждений, приведением доказательств и т.п.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vertAlign w:val="superscript"/>
        </w:rPr>
        <w:footnoteReference w:id="1"/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Учебный предмет «Обществознание» строится на основе комплекса подходов: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– </w:t>
      </w:r>
      <w:r w:rsidRPr="00CA1773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</w:rPr>
        <w:t>дифференцированный подход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предусматривает предоставление каждому обучающемуся возможности работать в индивидуальном, приемлемом для него темпе, что обеспечивает чувство психологического комфорта, способствует повышению интереса к учебной деятельности, содействует формированию положительной мотивации учения;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– </w:t>
      </w:r>
      <w:proofErr w:type="spellStart"/>
      <w:r w:rsidRPr="00CA1773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</w:rPr>
        <w:t>деятельностный</w:t>
      </w:r>
      <w:proofErr w:type="spellEnd"/>
      <w:r w:rsidRPr="00CA1773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</w:rPr>
        <w:t xml:space="preserve"> подход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предполагает реализацию различных видов и способов работы для эффективного усвоения материала по обществознанию. 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задач. За счёт организации практикумов по каждому тематическому разделу, стимуляции вербальной коммуникации создаются оптимальные условия для овладения пониманием и </w:t>
      </w:r>
      <w:proofErr w:type="gram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использования</w:t>
      </w:r>
      <w:proofErr w:type="gram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 xml:space="preserve">как лексики разговорного характера, так и научной лексики, 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т.е. собственно </w:t>
      </w:r>
      <w:r w:rsidRPr="00CA1773"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обществоведческих понятий. 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Реализация познавательного аспекта деятельности в первую очередь предполагает формирование и применение интеллектуальных способов действия – анализировать, сравнивать, классифицировать и систематизировать, аргументировать результаты практических работ, словесно формулировать выводы. </w:t>
      </w:r>
      <w:proofErr w:type="gram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Также в соответствии с </w:t>
      </w:r>
      <w:proofErr w:type="spellStart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деятельностным</w:t>
      </w:r>
      <w:proofErr w:type="spellEnd"/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подходом требуется организация выполнения обучающимися ряда проектов на определенные темы (например, «Организация свободного времени ученика», «Права человека с инвалидностью по слуху», «Значение и роль ВОГ в жизни человека с нарушением слуха»</w:t>
      </w:r>
      <w:proofErr w:type="gramEnd"/>
    </w:p>
    <w:p w:rsidR="00CA1773" w:rsidRPr="00CA1773" w:rsidRDefault="00CA1773" w:rsidP="00CA1773">
      <w:pPr>
        <w:spacing w:after="200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–</w:t>
      </w:r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i/>
          <w:sz w:val="28"/>
          <w:szCs w:val="28"/>
        </w:rPr>
        <w:t>гуманитарный подход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к обучению обществознанию представляется как совокупность мер, обеспечивающих освоение обучающимся методов познания общества, обретение взгляда на окружающий мир и место человека в нём для осмысления естественных взаимосвязей, а также этических, эстетических и нормативно-правовых отношений, позволяющих реализовать </w:t>
      </w:r>
      <w:proofErr w:type="spell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культуросозидающую</w:t>
      </w:r>
      <w:proofErr w:type="spell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 человека. При обучении обществознанию создаются условия, позволяющие обучающимся 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пользоваться эмпирическими и теоретическими методами, чтобы обеспечить формирование целостного видения мира;</w:t>
      </w:r>
    </w:p>
    <w:p w:rsidR="00CA1773" w:rsidRPr="00CA1773" w:rsidRDefault="00CA1773" w:rsidP="00CA1773">
      <w:pPr>
        <w:spacing w:after="200"/>
        <w:ind w:firstLine="0"/>
        <w:jc w:val="left"/>
        <w:rPr>
          <w:rFonts w:ascii="Times New Roman" w:eastAsia="Calibri" w:hAnsi="Times New Roman" w:cs="Times New Roman"/>
          <w:i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–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i/>
          <w:sz w:val="28"/>
          <w:szCs w:val="28"/>
        </w:rPr>
        <w:t>ценностный подход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к обучению обществознанию предполагает, что о</w:t>
      </w:r>
      <w:r w:rsidRPr="00CA1773">
        <w:rPr>
          <w:rFonts w:ascii="Times New Roman" w:eastAsia="Calibri" w:hAnsi="Times New Roman" w:cs="Times New Roman"/>
          <w:sz w:val="28"/>
          <w:szCs w:val="28"/>
        </w:rPr>
        <w:t>бучающиеся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обретают представления о </w:t>
      </w:r>
      <w:r w:rsidRPr="00CA1773">
        <w:rPr>
          <w:rFonts w:ascii="Times New Roman" w:eastAsia="Calibri" w:hAnsi="Times New Roman" w:cs="Times New Roman"/>
          <w:sz w:val="28"/>
          <w:szCs w:val="28"/>
        </w:rPr>
        <w:t>равноправии взглядов в рамках единой гуманистической системы ценностей при сохранении разнообразия их культурных особенностей. У обучающихся формируются представления о равнозначности традиций и творчества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Реализация образовательно-коррекционной работы на уроках обществознания осуществляется в соответствии с комплексом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общедидактических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и специальных </w:t>
      </w:r>
      <w:r w:rsidRPr="00CA1773">
        <w:rPr>
          <w:rFonts w:ascii="Times New Roman" w:eastAsia="Calibri" w:hAnsi="Times New Roman" w:cs="Times New Roman"/>
          <w:i/>
          <w:sz w:val="28"/>
          <w:szCs w:val="28"/>
        </w:rPr>
        <w:t>принципов</w:t>
      </w:r>
      <w:r w:rsidRPr="00CA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i/>
          <w:sz w:val="28"/>
          <w:szCs w:val="28"/>
        </w:rPr>
        <w:t>Принцип обеспечения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i/>
          <w:sz w:val="28"/>
          <w:szCs w:val="28"/>
        </w:rPr>
        <w:t>д</w:t>
      </w:r>
      <w:r w:rsidRPr="00CA1773">
        <w:rPr>
          <w:rFonts w:ascii="Times New Roman" w:eastAsia="Calibri" w:hAnsi="Times New Roman" w:cs="Times New Roman"/>
          <w:i/>
          <w:sz w:val="28"/>
          <w:szCs w:val="28"/>
        </w:rPr>
        <w:t>оступности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 достигается характером изложения научных знаний, количеством вводимых понятий, оптимальным объёмом учебного материала, снабжением текстов необходимыми иллюстрациями и пр. </w:t>
      </w:r>
      <w:r w:rsidRPr="00CA1773">
        <w:rPr>
          <w:rFonts w:ascii="Times New Roman" w:eastAsia="Calibri" w:hAnsi="Times New Roman" w:cs="Times New Roman"/>
          <w:i/>
          <w:sz w:val="28"/>
          <w:szCs w:val="28"/>
        </w:rPr>
        <w:t>Принцип систематичности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 обучении обществознанию реализуется при рациональном распределении и оптимальной подаче учебного материала, в том числе внутри его разделов. Это осуществляется с учётом этапов изучения обществознания, выделенных в соответствии с возрастными и познавательными возможностями обучающихся с нарушениями слуха, а также степени сложности программного материала. Одновременно с этим целостность курса обществознания и выделяемых в нём разделов достигается за счёт комплексного формирования у обучающихся базовых коммуникативных, политических, социальных</w:t>
      </w:r>
      <w:r w:rsidRPr="00CA1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компетенций. </w:t>
      </w:r>
      <w:proofErr w:type="gramStart"/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преемственности </w:t>
      </w:r>
      <w:r w:rsidRPr="00CA1773">
        <w:rPr>
          <w:rFonts w:ascii="Times New Roman" w:eastAsia="Calibri" w:hAnsi="Times New Roman" w:cs="Times New Roman"/>
          <w:sz w:val="28"/>
          <w:szCs w:val="28"/>
        </w:rPr>
        <w:t>в обучении обществознанию реализуется от темы к теме в каждом разделе, от раздела к разделу курса, опирается на пропедевтическую обществоведческую подготовку обучающихся в начальных классах – в рамках учебного предмета «Окружающий мир».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Преемственность в обучении создаётся за счёт наличия ведущих содержательных линий в изучении предметов «Окружающий мир» и «Обществознание», а также за счёт постепенного приращения знаний: освоение новых понятий происходит на основе знаний, приобретенных ранее. С учётом </w:t>
      </w:r>
      <w:r w:rsidRPr="00CA1773">
        <w:rPr>
          <w:rFonts w:ascii="Times New Roman" w:eastAsia="Calibri" w:hAnsi="Times New Roman" w:cs="Times New Roman"/>
          <w:i/>
          <w:sz w:val="28"/>
          <w:szCs w:val="28"/>
        </w:rPr>
        <w:t>принципа наглядности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 обучении обществознанию используются различные иллюстрации, предметная наглядность, схемы, таблицы. Кроме того, используются правовые документы. Регулярное использование средств наглядности, мультимедийных презентаций обеспечивает воздействие на все органы чувств обучаемых, позволяет создавать конкретные и полные представления, содействовать повышению познавательного интереса к содержанию учебного курса.</w:t>
      </w:r>
      <w:r w:rsidRPr="00CA17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обществознания базируется также 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на ряде специальных принципов</w:t>
      </w:r>
      <w:r w:rsidRPr="00CA177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, обусловленных своеобразным характером первичного нарушения и его последствий: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>– принцип создания условий для формирования у обучающихся языковых обобщений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Формирование языковых обобщений (на программном материале дисциплины, базовых понятий курса обществознания)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на уроках предусмотрены задания, требующие подготовки сообщений, формулировки выводов, аргументации 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результатов, полученных на основе проведённых наблюдений и в ходе извлечения информации из разных источников и др.;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>– принцип коммуникативной направленности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 обучении обществознанию предусматривает создание на уроках ситуаций, побуждающих обучающихся к речевому общению. Данный принцип предполагает такую организацию обучения, при которой </w:t>
      </w:r>
      <w:r w:rsidRPr="00CA17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работа над лексикой, в том числе научной терминологией курса </w:t>
      </w:r>
      <w:r w:rsidRPr="00CA1773">
        <w:rPr>
          <w:rFonts w:ascii="Times New Roman" w:eastAsia="Calibri" w:hAnsi="Times New Roman" w:cs="Times New Roman"/>
          <w:sz w:val="28"/>
          <w:szCs w:val="28"/>
        </w:rPr>
        <w:t>(раскрытие значений новых слов, уточнение или расширение значений уже известных лексических единиц)</w:t>
      </w:r>
      <w:r w:rsidRPr="00CA17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требует включения слова в контекст.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иллюстраций, видеофрагментов и сообщением слова-термина. Каждое новое слово включается в контекст закрепляется в речевой практике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На уроках обществознания предусматривается использование синонимических замен, перефразировка, анализ определений. В частности, использование синонимов обеспечивает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семантизацию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обществоведческих терминов;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>– принцип совершенствования словесной речи параллельно с развитием других психических процессов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На каждом уроке предусматривается целенаправленная работа по развитию словесной речи (в устной и письменной формах), в том числе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дисциплины, а также лексики по организации учебной деятельности)</w:t>
      </w:r>
      <w:r w:rsidRPr="00CA177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В процессе уроков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обществознания требуется одновременно с развитием словесной речи обеспечивать развитие у обучающихся других психических процессов.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</w:t>
      </w:r>
      <w:r w:rsidRPr="00CA17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средств наглядности, видеоматериалов, доступных по структуре и содержанию словесных инструкций. Развитие памяти обеспечивается посредством заполнения таблиц, составления схем, анализа рисунков на учебных плакатах, применения условных изображений (в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пиктограмм), предстающих в виде опор для оформления развёрнутых ответов.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Развитие мышления и его операций обеспечивается посредством установления и последующего устного и/или графического оформления причинно-следственных связей; за счёт выделения существенных признаков в изучаемых объектах и др. Акцент в коррекционно-образовательной работе следует делать на развитии у обучающихся словесно-логического мышления, без чего невозможно полноценно рассуждать, формулировать выводы.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 данной связи программный материал должен излагаться учителем ясно, последовательно, с включением системы аргументов и полным охватом темы.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полисенсорного</w:t>
      </w:r>
      <w:proofErr w:type="spell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подхода к преодолению вторичных нарушений в развитии.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  <w:r w:rsidRPr="00CA177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учёт санитарно-</w:t>
      </w:r>
      <w:proofErr w:type="spell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пидемиологических</w:t>
      </w:r>
      <w:proofErr w:type="spell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требований при обучении школьников с ограниченными возможностями здоровья (с нарушениями слуха);</w:t>
      </w:r>
      <w:proofErr w:type="gramEnd"/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использования цифровых технологий в образовательном процессе </w:t>
      </w: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нарушением слуха формируются четыре вида цифровой компетентности: 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•информационная и </w:t>
      </w:r>
      <w:proofErr w:type="spell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медиакомпетентность</w:t>
      </w:r>
      <w:proofErr w:type="spell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(способность работать с разными цифровыми ресурсами),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•коммуникативная (способность взаимодействовать посредством блогов, форумов, чатов и др.),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•техническая (способность использовать технические и программные средства),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>Цели изучения учебного предмета «Обществознание»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Цель учебной дисциплины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заключается </w:t>
      </w: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в достижении планируемых результатов освоения данного учебного предмета в единстве с развитием у обучающихся с нарушениями</w:t>
      </w:r>
      <w:proofErr w:type="gramEnd"/>
      <w:r w:rsidRPr="00CA1773">
        <w:rPr>
          <w:rFonts w:ascii="Times New Roman" w:eastAsia="Calibri" w:hAnsi="Times New Roman" w:cs="Times New Roman"/>
          <w:bCs/>
          <w:sz w:val="28"/>
          <w:szCs w:val="28"/>
        </w:rPr>
        <w:t xml:space="preserve"> слуха социальных компетенций, речевой и мыслительной деятельности, включая: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народа;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развитие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развитие личности, содействие становлению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 формирование целостной картины общества, адекватной современному уровню знаний и доступной по содержанию для подростков; содействие освоению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содействие овладению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овладения способами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российском обществе;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соотнесения своих действий и действий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Место предмета </w:t>
      </w: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>«Обществознание</w:t>
      </w:r>
      <w:r w:rsidRPr="00CA177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CA17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учебном плане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Учебный предмет </w:t>
      </w:r>
      <w:r w:rsidRPr="00CA1773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Обществознание</w:t>
      </w:r>
      <w:r w:rsidRPr="00CA1773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 w:rsidR="00CA1773" w:rsidRPr="00CA1773" w:rsidRDefault="00CA1773" w:rsidP="00CA1773">
      <w:pPr>
        <w:spacing w:after="200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r w:rsidRPr="00CA1773">
        <w:rPr>
          <w:rFonts w:ascii="Times New Roman" w:eastAsia="Calibri" w:hAnsi="Times New Roman" w:cs="Times New Roman"/>
          <w:bCs/>
          <w:sz w:val="28"/>
          <w:szCs w:val="28"/>
        </w:rPr>
        <w:t>Обществознание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» является </w:t>
      </w:r>
      <w:r w:rsidRPr="00CA1773">
        <w:rPr>
          <w:rFonts w:ascii="Times New Roman" w:eastAsia="Calibri" w:hAnsi="Times New Roman" w:cs="Times New Roman"/>
          <w:iCs/>
          <w:sz w:val="28"/>
          <w:szCs w:val="28"/>
        </w:rPr>
        <w:t>общим для обучающихся с нормативным развитием и с нарушениями слуха.</w:t>
      </w:r>
      <w:proofErr w:type="gramEnd"/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>«Основы духовно- нравственной культуры народов России»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курса «Основы духовно- нравственной культуры народов России»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>, предметным);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и развитию российского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общества, формированию гражданской идентичности у подрастающих поколений.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духовно-нравственные ценности.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вств к Р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поликонфессиональное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CA1773">
        <w:rPr>
          <w:rFonts w:ascii="Times New Roman" w:eastAsia="Calibri" w:hAnsi="Times New Roman" w:cs="Times New Roman"/>
          <w:i/>
          <w:sz w:val="28"/>
          <w:szCs w:val="28"/>
        </w:rPr>
        <w:t>культурологичности</w:t>
      </w:r>
      <w:proofErr w:type="spellEnd"/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научности подходов и содержания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соответствия требованиям возрастной  педагогики и психологии </w:t>
      </w:r>
      <w:r w:rsidRPr="00CA1773">
        <w:rPr>
          <w:rFonts w:ascii="Times New Roman" w:eastAsia="Calibri" w:hAnsi="Times New Roman" w:cs="Times New Roman"/>
          <w:sz w:val="28"/>
          <w:szCs w:val="28"/>
        </w:rPr>
        <w:t>включает отбор тем и содержания курса согласно приоритетным зонам ближайшего 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формирования гражданского самосознания и общероссийской гражданской идентичности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надконфесси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нального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>- 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bookmarkStart w:id="66" w:name="_TOC_250005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Цели изучения учебного </w:t>
      </w:r>
      <w:bookmarkEnd w:id="66"/>
      <w:r w:rsidRPr="00CA1773">
        <w:rPr>
          <w:rFonts w:ascii="Times New Roman" w:eastAsia="Calibri" w:hAnsi="Times New Roman" w:cs="Times New Roman"/>
          <w:sz w:val="28"/>
          <w:szCs w:val="28"/>
        </w:rPr>
        <w:t>курса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«Основы духовно-нравственной культуры народов России»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CA1773">
        <w:rPr>
          <w:rFonts w:ascii="Times New Roman" w:eastAsia="Calibri" w:hAnsi="Times New Roman" w:cs="Times New Roman"/>
          <w:sz w:val="28"/>
          <w:szCs w:val="28"/>
        </w:rPr>
        <w:t>изучения учебного курса являются: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контексте процессов этно-конфессионального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sz w:val="28"/>
          <w:szCs w:val="28"/>
        </w:rPr>
        <w:t>Цели курса определяют следующие задачи: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ж-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культурный, межконфессиональный диалог при осознании и сохранении собственной культурной идентичности;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поиска общих культурных стратегий и идеалов;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потребительскими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и эгоистическими;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ответственного отношения к учению и труду, готовности и 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саморазвитию, самообразованию на основе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мотивации к обучению и познанию, осознанному выбору ценностных ориентаций, способствующих развитию общества в целом;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A1773" w:rsidRPr="00CA1773" w:rsidRDefault="00CA1773" w:rsidP="00CA1773">
      <w:pPr>
        <w:numPr>
          <w:ilvl w:val="0"/>
          <w:numId w:val="6"/>
        </w:numPr>
        <w:spacing w:after="20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A1773" w:rsidRPr="00CA1773" w:rsidRDefault="00CA1773" w:rsidP="00CA1773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sz w:val="28"/>
          <w:szCs w:val="28"/>
        </w:rPr>
        <w:t>Место курса «Основы духовно-нравственной культуры народов России» в учебном плане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 классах. В целях реализации настоящей программы на изучение курса на уровне основного общего образования отводится 34 часа на каждый учебный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773">
        <w:rPr>
          <w:rFonts w:ascii="Times New Roman" w:eastAsia="Calibri" w:hAnsi="Times New Roman" w:cs="Times New Roman"/>
          <w:b/>
          <w:bCs/>
          <w:sz w:val="28"/>
          <w:szCs w:val="28"/>
        </w:rPr>
        <w:t>«Технология»</w:t>
      </w:r>
    </w:p>
    <w:p w:rsidR="00CA1773" w:rsidRPr="00CA1773" w:rsidRDefault="00CA1773" w:rsidP="00CA1773">
      <w:pPr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Рабочую программа по учебному предмету «Технология» разработана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РФ № 287 от 31 мая 2021 г. и Примерной рабочей программой по учебному предмету «Технология», одобренной решением федерального учебно-методического объединения по общему образованию (протокол 6/22 от 15.09.2022 г.)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Примерная рабочая программа соответствует Федеральной образовательной программе основного общего образования (от 18.05.2023 г.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№ 370) по учебному предмету «Технология» и реализована в предметной линии учебников «Технология» для 5–9 классов, авторского коллектива Е. С.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Учебники: 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-Технология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5-й класс : учебник / Е. С.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, О. А. Кожина, Ю. Л.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[и 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др.]. — 4-е изд., </w:t>
      </w:r>
      <w:proofErr w:type="spellStart"/>
      <w:r w:rsidR="00663B8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663B80">
        <w:rPr>
          <w:rFonts w:ascii="Times New Roman" w:eastAsia="Calibri" w:hAnsi="Times New Roman" w:cs="Times New Roman"/>
          <w:sz w:val="28"/>
          <w:szCs w:val="28"/>
        </w:rPr>
        <w:t>. — М.</w:t>
      </w:r>
      <w:r w:rsidRPr="00CA1773">
        <w:rPr>
          <w:rFonts w:ascii="Times New Roman" w:eastAsia="Calibri" w:hAnsi="Times New Roman" w:cs="Times New Roman"/>
          <w:sz w:val="28"/>
          <w:szCs w:val="28"/>
        </w:rPr>
        <w:t>: Просвещение, 2022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-Технология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6-й класс : учебник / Е. С.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, О. А. Кожина, Ю. Л.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[и д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р.]. — 4-е изд., </w:t>
      </w:r>
      <w:proofErr w:type="spellStart"/>
      <w:r w:rsidR="00663B8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663B80">
        <w:rPr>
          <w:rFonts w:ascii="Times New Roman" w:eastAsia="Calibri" w:hAnsi="Times New Roman" w:cs="Times New Roman"/>
          <w:sz w:val="28"/>
          <w:szCs w:val="28"/>
        </w:rPr>
        <w:t>. — М.</w:t>
      </w:r>
      <w:r w:rsidRPr="00CA1773">
        <w:rPr>
          <w:rFonts w:ascii="Times New Roman" w:eastAsia="Calibri" w:hAnsi="Times New Roman" w:cs="Times New Roman"/>
          <w:sz w:val="28"/>
          <w:szCs w:val="28"/>
        </w:rPr>
        <w:t>: Просвещение, 2022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A1773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>Технология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7-й класс : учебник / Е. С.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, О. А. Кожина, Ю. Л.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[и 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др.]. — 4-е изд., </w:t>
      </w:r>
      <w:proofErr w:type="spellStart"/>
      <w:r w:rsidR="00663B8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663B80">
        <w:rPr>
          <w:rFonts w:ascii="Times New Roman" w:eastAsia="Calibri" w:hAnsi="Times New Roman" w:cs="Times New Roman"/>
          <w:sz w:val="28"/>
          <w:szCs w:val="28"/>
        </w:rPr>
        <w:t>. — М.</w:t>
      </w:r>
      <w:r w:rsidRPr="00CA1773">
        <w:rPr>
          <w:rFonts w:ascii="Times New Roman" w:eastAsia="Calibri" w:hAnsi="Times New Roman" w:cs="Times New Roman"/>
          <w:sz w:val="28"/>
          <w:szCs w:val="28"/>
        </w:rPr>
        <w:t>: Просвещение, 2022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-</w:t>
      </w:r>
      <w:r w:rsidRPr="00CA1773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773">
        <w:rPr>
          <w:rFonts w:ascii="Times New Roman" w:eastAsia="Calibri" w:hAnsi="Times New Roman" w:cs="Times New Roman"/>
          <w:sz w:val="28"/>
          <w:szCs w:val="28"/>
        </w:rPr>
        <w:t>Технология</w:t>
      </w: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8-9-й класс : учебник / Е. С.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, О. А. Кожина, Ю. Л. </w:t>
      </w:r>
      <w:proofErr w:type="spellStart"/>
      <w:r w:rsidRPr="00CA1773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[и 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др.]. — 4-е изд., </w:t>
      </w:r>
      <w:proofErr w:type="spellStart"/>
      <w:r w:rsidR="00663B8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663B80">
        <w:rPr>
          <w:rFonts w:ascii="Times New Roman" w:eastAsia="Calibri" w:hAnsi="Times New Roman" w:cs="Times New Roman"/>
          <w:sz w:val="28"/>
          <w:szCs w:val="28"/>
        </w:rPr>
        <w:t>. — М.</w:t>
      </w:r>
      <w:r w:rsidRPr="00CA1773">
        <w:rPr>
          <w:rFonts w:ascii="Times New Roman" w:eastAsia="Calibri" w:hAnsi="Times New Roman" w:cs="Times New Roman"/>
          <w:sz w:val="28"/>
          <w:szCs w:val="28"/>
        </w:rPr>
        <w:t>: Просвещение, 2022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Задачами курса технологии являются: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«ТЕХНОЛОГИЯ» В ОСНОВНОМ ОБЩЕМ ОБРАЗОВАНИИ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773">
        <w:rPr>
          <w:rFonts w:ascii="Times New Roman" w:eastAsia="Calibri" w:hAnsi="Times New Roman" w:cs="Times New Roman"/>
          <w:sz w:val="28"/>
          <w:szCs w:val="28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</w:t>
      </w:r>
      <w:r w:rsidR="00663B80">
        <w:rPr>
          <w:rFonts w:ascii="Times New Roman" w:eastAsia="Calibri" w:hAnsi="Times New Roman" w:cs="Times New Roman"/>
          <w:sz w:val="28"/>
          <w:szCs w:val="28"/>
        </w:rPr>
        <w:t>огической, технологической и др</w:t>
      </w:r>
      <w:r w:rsidRPr="00CA1773">
        <w:rPr>
          <w:rFonts w:ascii="Times New Roman" w:eastAsia="Calibri" w:hAnsi="Times New Roman" w:cs="Times New Roman"/>
          <w:sz w:val="28"/>
          <w:szCs w:val="28"/>
        </w:rPr>
        <w:t>.), самостоятельности, инициат</w:t>
      </w:r>
      <w:r w:rsidR="00663B80">
        <w:rPr>
          <w:rFonts w:ascii="Times New Roman" w:eastAsia="Calibri" w:hAnsi="Times New Roman" w:cs="Times New Roman"/>
          <w:sz w:val="28"/>
          <w:szCs w:val="28"/>
        </w:rPr>
        <w:t>ивности, предприимчивости;</w:t>
      </w:r>
      <w:proofErr w:type="gramEnd"/>
      <w:r w:rsidR="0066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63B80">
        <w:rPr>
          <w:rFonts w:ascii="Times New Roman" w:eastAsia="Calibri" w:hAnsi="Times New Roman" w:cs="Times New Roman"/>
          <w:sz w:val="28"/>
          <w:szCs w:val="28"/>
        </w:rPr>
        <w:t>раз</w:t>
      </w:r>
      <w:r w:rsidRPr="00CA1773">
        <w:rPr>
          <w:rFonts w:ascii="Times New Roman" w:eastAsia="Calibri" w:hAnsi="Times New Roman" w:cs="Times New Roman"/>
          <w:sz w:val="28"/>
          <w:szCs w:val="28"/>
        </w:rPr>
        <w:t>витии</w:t>
      </w:r>
      <w:proofErr w:type="gramEnd"/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 компетенций, позволяющих учащимся осваивать новые виды труда и готовности прини</w:t>
      </w:r>
      <w:r w:rsidR="00663B80">
        <w:rPr>
          <w:rFonts w:ascii="Times New Roman" w:eastAsia="Calibri" w:hAnsi="Times New Roman" w:cs="Times New Roman"/>
          <w:sz w:val="28"/>
          <w:szCs w:val="28"/>
        </w:rPr>
        <w:t>мать нестандартные решения</w:t>
      </w:r>
      <w:r w:rsidRPr="00CA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</w:t>
      </w:r>
      <w:r w:rsidR="00663B80">
        <w:rPr>
          <w:rFonts w:ascii="Times New Roman" w:eastAsia="Calibri" w:hAnsi="Times New Roman" w:cs="Times New Roman"/>
          <w:sz w:val="28"/>
          <w:szCs w:val="28"/>
        </w:rPr>
        <w:t>и анализа разнообразных моделей</w:t>
      </w: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1773">
        <w:rPr>
          <w:rFonts w:ascii="Times New Roman" w:eastAsia="Calibri" w:hAnsi="Times New Roman" w:cs="Times New Roman"/>
          <w:sz w:val="28"/>
          <w:szCs w:val="28"/>
        </w:rPr>
        <w:lastRenderedPageBreak/>
        <w:t>Практико-ориентированный характер обучения технологии предполагает, что не менее 75 % учебного времени отводится п</w:t>
      </w:r>
      <w:r w:rsidR="00663B80">
        <w:rPr>
          <w:rFonts w:ascii="Times New Roman" w:eastAsia="Calibri" w:hAnsi="Times New Roman" w:cs="Times New Roman"/>
          <w:sz w:val="28"/>
          <w:szCs w:val="28"/>
        </w:rPr>
        <w:t>рактическим и проектным работам</w:t>
      </w:r>
      <w:r w:rsidRPr="00CA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Современный курс технологии</w:t>
      </w:r>
      <w:r w:rsidR="00663B80">
        <w:rPr>
          <w:rFonts w:ascii="Times New Roman" w:eastAsia="Calibri" w:hAnsi="Times New Roman" w:cs="Times New Roman"/>
          <w:sz w:val="28"/>
          <w:szCs w:val="28"/>
        </w:rPr>
        <w:t xml:space="preserve"> построен по </w:t>
      </w:r>
      <w:proofErr w:type="gramStart"/>
      <w:r w:rsidR="00663B80">
        <w:rPr>
          <w:rFonts w:ascii="Times New Roman" w:eastAsia="Calibri" w:hAnsi="Times New Roman" w:cs="Times New Roman"/>
          <w:sz w:val="28"/>
          <w:szCs w:val="28"/>
        </w:rPr>
        <w:t>модульному</w:t>
      </w:r>
      <w:proofErr w:type="gramEnd"/>
      <w:r w:rsidR="00663B80">
        <w:rPr>
          <w:rFonts w:ascii="Times New Roman" w:eastAsia="Calibri" w:hAnsi="Times New Roman" w:cs="Times New Roman"/>
          <w:sz w:val="28"/>
          <w:szCs w:val="28"/>
        </w:rPr>
        <w:t xml:space="preserve"> принцип</w:t>
      </w:r>
      <w:r w:rsidRPr="00CA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CA1773" w:rsidRPr="00CA1773" w:rsidRDefault="00CA1773" w:rsidP="00663B8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 xml:space="preserve">Модульная рабочая программа включает инвариантные (обязательные) модули. </w:t>
      </w:r>
      <w:bookmarkStart w:id="67" w:name="_GoBack"/>
      <w:bookmarkEnd w:id="67"/>
    </w:p>
    <w:p w:rsidR="00CA1773" w:rsidRPr="00CA1773" w:rsidRDefault="00CA1773" w:rsidP="00CA17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1773" w:rsidRPr="00CA1773" w:rsidRDefault="00CA1773" w:rsidP="00CA1773">
      <w:pPr>
        <w:suppressAutoHyphens/>
        <w:autoSpaceDN w:val="0"/>
        <w:spacing w:line="240" w:lineRule="auto"/>
        <w:ind w:left="262" w:right="545"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A1773">
        <w:rPr>
          <w:rFonts w:ascii="Times New Roman" w:eastAsia="Calibri" w:hAnsi="Times New Roman" w:cs="Times New Roman"/>
          <w:sz w:val="28"/>
          <w:szCs w:val="28"/>
        </w:rPr>
        <w:t>МЕСТО УЧЕБНОГО ПРЕДМЕТА «ТЕХНОЛОГИЯ» В УЧЕБНОМ ПЛАНЕ</w:t>
      </w:r>
    </w:p>
    <w:p w:rsidR="00CA1773" w:rsidRPr="00CA1773" w:rsidRDefault="00CA1773" w:rsidP="00CA1773">
      <w:pPr>
        <w:suppressAutoHyphens/>
        <w:autoSpaceDN w:val="0"/>
        <w:spacing w:line="240" w:lineRule="auto"/>
        <w:ind w:left="262" w:right="545" w:firstLine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 w:rsidRPr="00CA177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Учебный план ГБОУ «Специальная школа-интернат г. Задонска»  предусматривает обязательное изучение технологии на этапе основного общего образования за 6 лет обучения в объёме  374 ч.</w:t>
      </w:r>
    </w:p>
    <w:p w:rsidR="00CA1773" w:rsidRPr="00CA1773" w:rsidRDefault="00CA1773" w:rsidP="00CA1773">
      <w:pPr>
        <w:suppressAutoHyphens/>
        <w:autoSpaceDN w:val="0"/>
        <w:spacing w:line="240" w:lineRule="auto"/>
        <w:ind w:left="262" w:right="545" w:firstLine="283"/>
        <w:jc w:val="lef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 w:rsidRPr="00CA177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CA1773" w:rsidRPr="00CA1773" w:rsidTr="0018309D"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95" w:type="dxa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</w:tr>
      <w:tr w:rsidR="00CA1773" w:rsidRPr="00CA1773" w:rsidTr="0018309D"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2ч/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2ч/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2ч/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2 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2 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1 ч/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CA1773" w:rsidRPr="00CA1773" w:rsidTr="0018309D"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  <w:proofErr w:type="spell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A1773" w:rsidRPr="00CA1773" w:rsidTr="0018309D"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595" w:type="dxa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595" w:type="dxa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34 ч.</w:t>
            </w:r>
          </w:p>
        </w:tc>
      </w:tr>
      <w:tr w:rsidR="00CA1773" w:rsidRPr="00CA1773" w:rsidTr="0018309D">
        <w:tc>
          <w:tcPr>
            <w:tcW w:w="7975" w:type="dxa"/>
            <w:gridSpan w:val="5"/>
            <w:shd w:val="clear" w:color="auto" w:fill="auto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773">
              <w:rPr>
                <w:rFonts w:ascii="Times New Roman" w:eastAsia="Calibri" w:hAnsi="Times New Roman" w:cs="Times New Roman"/>
                <w:sz w:val="28"/>
                <w:szCs w:val="28"/>
              </w:rPr>
              <w:t>Итого                                                  374ч.</w:t>
            </w:r>
          </w:p>
        </w:tc>
        <w:tc>
          <w:tcPr>
            <w:tcW w:w="1595" w:type="dxa"/>
          </w:tcPr>
          <w:p w:rsidR="00CA1773" w:rsidRPr="00CA1773" w:rsidRDefault="00CA1773" w:rsidP="00CA17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4515" w:rsidRDefault="00974515" w:rsidP="009745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515" w:rsidRDefault="00974515" w:rsidP="0097451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Аннотация к рабочей программе учебного предмета</w:t>
      </w:r>
      <w:r>
        <w:rPr>
          <w:b/>
          <w:bCs/>
        </w:rPr>
        <w:br/>
        <w:t>«Изобразительное искусство  5-6 класс»</w:t>
      </w:r>
    </w:p>
    <w:p w:rsidR="00974515" w:rsidRDefault="00974515" w:rsidP="00974515">
      <w:pPr>
        <w:pStyle w:val="1"/>
        <w:ind w:firstLine="0"/>
        <w:jc w:val="center"/>
      </w:pPr>
      <w:r>
        <w:rPr>
          <w:b/>
          <w:bCs/>
        </w:rPr>
        <w:t xml:space="preserve"> 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proofErr w:type="gramStart"/>
      <w:r w:rsidRPr="000167EC">
        <w:t xml:space="preserve">Рабочая программа по изобразительному искусству для 5-6 классов создана на основе рабочей программы основного общего образования по предмету «Изобразительное </w:t>
      </w:r>
      <w:r>
        <w:t>искусство»,</w:t>
      </w:r>
      <w:r w:rsidRPr="000167EC">
        <w:t xml:space="preserve"> составленной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обучающихся.</w:t>
      </w:r>
      <w:proofErr w:type="gramEnd"/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На курс изобразительное искусство отводится:</w:t>
      </w:r>
    </w:p>
    <w:p w:rsidR="00974515" w:rsidRPr="000167EC" w:rsidRDefault="00974515" w:rsidP="00974515">
      <w:pPr>
        <w:pStyle w:val="1"/>
        <w:numPr>
          <w:ilvl w:val="0"/>
          <w:numId w:val="3"/>
        </w:numPr>
        <w:tabs>
          <w:tab w:val="left" w:pos="271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rPr>
          <w:b/>
          <w:bCs/>
        </w:rPr>
        <w:t>в 5 классе 34 часа (1 ч в неделю, 34 часа на учебный год)</w:t>
      </w:r>
    </w:p>
    <w:p w:rsidR="00974515" w:rsidRPr="000167EC" w:rsidRDefault="00974515" w:rsidP="00974515">
      <w:pPr>
        <w:pStyle w:val="1"/>
        <w:numPr>
          <w:ilvl w:val="0"/>
          <w:numId w:val="3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в 6 классе 34 часа (1 ч в неделю, 34 часа на учебный год)</w:t>
      </w:r>
      <w:r>
        <w:t>.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0"/>
        <w:jc w:val="both"/>
      </w:pPr>
      <w:r>
        <w:t xml:space="preserve"> </w:t>
      </w:r>
      <w:r w:rsidRPr="000167EC">
        <w:t>Рабочая программа включает разделы:</w:t>
      </w:r>
    </w:p>
    <w:p w:rsidR="00974515" w:rsidRPr="000167EC" w:rsidRDefault="00974515" w:rsidP="00974515">
      <w:pPr>
        <w:pStyle w:val="1"/>
        <w:numPr>
          <w:ilvl w:val="0"/>
          <w:numId w:val="3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планируемые результаты освоения учебного предмета;</w:t>
      </w:r>
    </w:p>
    <w:p w:rsidR="00974515" w:rsidRPr="000167EC" w:rsidRDefault="00974515" w:rsidP="00974515">
      <w:pPr>
        <w:pStyle w:val="1"/>
        <w:numPr>
          <w:ilvl w:val="0"/>
          <w:numId w:val="3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lastRenderedPageBreak/>
        <w:t>содержание учебного предмета;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-тематическое планирование с указанием количества часов, отводимых на усвоение каждой темы.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Рабочая программа может реализоваться с применением электронного обучения и дистанционных технологий.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proofErr w:type="gramStart"/>
      <w:r w:rsidRPr="000167EC">
        <w:t>Данная программа обеспечивается линией учебно-методических комплектов по изобразительному искусству для 5—7 классов под редакцией Б.М. Йеменского, выпускаемой издательством «Просвещение»</w:t>
      </w:r>
      <w:proofErr w:type="gramEnd"/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Используются учебники:</w:t>
      </w:r>
    </w:p>
    <w:p w:rsidR="00974515" w:rsidRPr="000167EC" w:rsidRDefault="00974515" w:rsidP="00974515">
      <w:pPr>
        <w:pStyle w:val="1"/>
        <w:numPr>
          <w:ilvl w:val="0"/>
          <w:numId w:val="4"/>
        </w:numPr>
        <w:tabs>
          <w:tab w:val="left" w:pos="623"/>
          <w:tab w:val="left" w:pos="686"/>
          <w:tab w:val="left" w:pos="851"/>
          <w:tab w:val="left" w:pos="993"/>
        </w:tabs>
        <w:spacing w:line="302" w:lineRule="auto"/>
        <w:ind w:firstLine="709"/>
        <w:jc w:val="both"/>
      </w:pPr>
      <w:r w:rsidRPr="000167EC">
        <w:t xml:space="preserve">5 класс — Горяева Н.А., Островская О.В. / Под ред. Йеменского Б.М. </w:t>
      </w:r>
      <w:proofErr w:type="gramStart"/>
      <w:r w:rsidRPr="000167EC">
        <w:t>Изобразительное</w:t>
      </w:r>
      <w:proofErr w:type="gramEnd"/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искусство. 5 класс. М.: Просвещение</w:t>
      </w:r>
    </w:p>
    <w:p w:rsidR="00974515" w:rsidRPr="000167EC" w:rsidRDefault="00974515" w:rsidP="00974515">
      <w:pPr>
        <w:pStyle w:val="1"/>
        <w:numPr>
          <w:ilvl w:val="0"/>
          <w:numId w:val="4"/>
        </w:numPr>
        <w:tabs>
          <w:tab w:val="left" w:pos="623"/>
          <w:tab w:val="left" w:pos="686"/>
          <w:tab w:val="left" w:pos="851"/>
          <w:tab w:val="left" w:pos="993"/>
        </w:tabs>
        <w:spacing w:line="233" w:lineRule="auto"/>
        <w:ind w:firstLine="709"/>
        <w:jc w:val="both"/>
      </w:pPr>
      <w:r w:rsidRPr="000167EC">
        <w:t xml:space="preserve">6 класс — </w:t>
      </w:r>
      <w:proofErr w:type="gramStart"/>
      <w:r w:rsidRPr="000167EC">
        <w:t>Йеменская</w:t>
      </w:r>
      <w:proofErr w:type="gramEnd"/>
      <w:r w:rsidRPr="000167EC">
        <w:t xml:space="preserve"> Л.А. / Под ред. Йеменского Б.М. Изобразительное искусство. 6 класс.</w:t>
      </w:r>
      <w:r>
        <w:t xml:space="preserve"> </w:t>
      </w:r>
      <w:r w:rsidRPr="000167EC">
        <w:t>М.: Просвещение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Планируемые результаты освоения учебного предмета «изобразительное искусство» 5-8 классы (базовый уровень) имеют следующую структуру:</w:t>
      </w:r>
    </w:p>
    <w:p w:rsidR="00974515" w:rsidRPr="000167EC" w:rsidRDefault="00974515" w:rsidP="00974515">
      <w:pPr>
        <w:pStyle w:val="1"/>
        <w:numPr>
          <w:ilvl w:val="0"/>
          <w:numId w:val="5"/>
        </w:numPr>
        <w:tabs>
          <w:tab w:val="left" w:pos="851"/>
          <w:tab w:val="left" w:pos="993"/>
          <w:tab w:val="left" w:pos="1078"/>
        </w:tabs>
        <w:ind w:firstLine="709"/>
        <w:jc w:val="both"/>
      </w:pPr>
      <w:r w:rsidRPr="000167EC">
        <w:t xml:space="preserve">блок «Личностные, </w:t>
      </w:r>
      <w:proofErr w:type="spellStart"/>
      <w:r w:rsidRPr="000167EC">
        <w:t>метапредметные</w:t>
      </w:r>
      <w:proofErr w:type="spellEnd"/>
      <w:r w:rsidRPr="000167EC">
        <w:t xml:space="preserve"> и предметные результаты»;</w:t>
      </w:r>
    </w:p>
    <w:p w:rsidR="00974515" w:rsidRPr="000167EC" w:rsidRDefault="00974515" w:rsidP="00974515">
      <w:pPr>
        <w:pStyle w:val="1"/>
        <w:numPr>
          <w:ilvl w:val="0"/>
          <w:numId w:val="5"/>
        </w:numPr>
        <w:tabs>
          <w:tab w:val="left" w:pos="851"/>
          <w:tab w:val="left" w:pos="993"/>
          <w:tab w:val="left" w:pos="1089"/>
        </w:tabs>
        <w:spacing w:line="276" w:lineRule="auto"/>
        <w:ind w:firstLine="709"/>
        <w:jc w:val="both"/>
      </w:pPr>
      <w:r w:rsidRPr="000167EC">
        <w:t>блок «</w:t>
      </w:r>
      <w:proofErr w:type="gramStart"/>
      <w:r w:rsidRPr="000167EC">
        <w:t>Обучающиеся</w:t>
      </w:r>
      <w:proofErr w:type="gramEnd"/>
      <w:r w:rsidRPr="000167EC">
        <w:t xml:space="preserve"> научится» и «обучающиеся получит возможность научиться».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Изучение учебного предмета имеет следующее содержание.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Модуль № 1 «Декоративно-прикладное и народное искусство» 5 класс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Общие сведения о декоративно-прикладном искусстве</w:t>
      </w:r>
    </w:p>
    <w:p w:rsidR="00974515" w:rsidRPr="000167EC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Древние корни народного искусства</w:t>
      </w:r>
    </w:p>
    <w:p w:rsidR="00974515" w:rsidRDefault="00974515" w:rsidP="00974515">
      <w:pPr>
        <w:pStyle w:val="1"/>
        <w:tabs>
          <w:tab w:val="left" w:pos="851"/>
          <w:tab w:val="left" w:pos="993"/>
        </w:tabs>
        <w:ind w:firstLine="709"/>
        <w:jc w:val="both"/>
      </w:pPr>
      <w:r w:rsidRPr="000167EC">
        <w:t>Убранство русской избы</w:t>
      </w:r>
    </w:p>
    <w:p w:rsidR="00974515" w:rsidRDefault="00974515" w:rsidP="00974515">
      <w:pPr>
        <w:pStyle w:val="1"/>
        <w:ind w:firstLine="709"/>
        <w:jc w:val="both"/>
      </w:pPr>
      <w:r>
        <w:t>Народный праздничный костюм</w:t>
      </w:r>
    </w:p>
    <w:p w:rsidR="00974515" w:rsidRDefault="00974515" w:rsidP="00974515">
      <w:pPr>
        <w:pStyle w:val="1"/>
        <w:ind w:firstLine="709"/>
        <w:jc w:val="both"/>
      </w:pPr>
      <w:r>
        <w:t>Народные художественные промыслы</w:t>
      </w:r>
    </w:p>
    <w:p w:rsidR="00974515" w:rsidRDefault="00974515" w:rsidP="00974515">
      <w:pPr>
        <w:pStyle w:val="1"/>
        <w:ind w:firstLine="709"/>
        <w:jc w:val="both"/>
      </w:pPr>
      <w:r>
        <w:t>Декоративно-прикладное искусство в культуре разных эпох и народов Декоративно-прикладное искусство в жизни современного человека</w:t>
      </w:r>
    </w:p>
    <w:p w:rsidR="00974515" w:rsidRDefault="00974515" w:rsidP="00974515">
      <w:pPr>
        <w:pStyle w:val="1"/>
        <w:ind w:firstLine="709"/>
        <w:jc w:val="both"/>
      </w:pPr>
      <w:r>
        <w:t>Модуль № 2 «Живопись, графика, скульптура»</w:t>
      </w:r>
    </w:p>
    <w:p w:rsidR="00974515" w:rsidRDefault="00974515" w:rsidP="00974515">
      <w:pPr>
        <w:pStyle w:val="1"/>
        <w:ind w:firstLine="709"/>
        <w:jc w:val="both"/>
      </w:pPr>
      <w:r>
        <w:t>Модуль № 3 «Архитектура и дизайн»</w:t>
      </w:r>
    </w:p>
    <w:p w:rsidR="00974515" w:rsidRDefault="00974515" w:rsidP="00974515">
      <w:pPr>
        <w:pStyle w:val="1"/>
        <w:ind w:firstLine="709"/>
        <w:jc w:val="both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p w:rsidR="00974515" w:rsidRDefault="00974515" w:rsidP="00974515">
      <w:pPr>
        <w:pStyle w:val="1"/>
        <w:ind w:firstLine="720"/>
        <w:jc w:val="both"/>
      </w:pPr>
      <w:r>
        <w:t xml:space="preserve">Тематическое планирование содержит количество часов, отводимых на освоение каждой темы, в соответствии </w:t>
      </w:r>
      <w:proofErr w:type="gramStart"/>
      <w:r>
        <w:t>с</w:t>
      </w:r>
      <w:proofErr w:type="gramEnd"/>
      <w:r>
        <w:t xml:space="preserve"> авторским.</w:t>
      </w:r>
    </w:p>
    <w:p w:rsidR="00974515" w:rsidRDefault="00974515" w:rsidP="00974515">
      <w:pPr>
        <w:pStyle w:val="1"/>
        <w:ind w:firstLine="580"/>
        <w:jc w:val="both"/>
      </w:pPr>
      <w:r>
        <w:rPr>
          <w:b/>
          <w:bCs/>
        </w:rPr>
        <w:t xml:space="preserve">Формы организации учебного процесса: </w:t>
      </w:r>
      <w:r>
        <w:t>индивидуальные, групповые, индивидуально-групповые, фронтальные.</w:t>
      </w:r>
    </w:p>
    <w:p w:rsidR="00974515" w:rsidRDefault="00974515" w:rsidP="00974515">
      <w:pPr>
        <w:pStyle w:val="1"/>
        <w:tabs>
          <w:tab w:val="left" w:pos="7528"/>
        </w:tabs>
        <w:ind w:firstLine="560"/>
        <w:jc w:val="both"/>
      </w:pPr>
      <w:r>
        <w:rPr>
          <w:b/>
          <w:bCs/>
        </w:rPr>
        <w:t xml:space="preserve">Ведущими методами обучения предмету являются: </w:t>
      </w:r>
      <w:r>
        <w:t>объяснительно</w:t>
      </w:r>
    </w:p>
    <w:p w:rsidR="00974515" w:rsidRDefault="00974515" w:rsidP="00974515">
      <w:pPr>
        <w:pStyle w:val="1"/>
        <w:ind w:firstLine="0"/>
        <w:jc w:val="both"/>
      </w:pPr>
      <w:r>
        <w:t>иллюстративный и репродуктивный, хотя используется и частично-поисковый, метод многократного повторения. На уроках используются элементы следующих технологий: личностно ориентированное обучение, обучение с применением опорных схем.</w:t>
      </w:r>
    </w:p>
    <w:p w:rsidR="00974515" w:rsidRDefault="00974515" w:rsidP="00974515">
      <w:pPr>
        <w:pStyle w:val="1"/>
        <w:ind w:firstLine="0"/>
        <w:jc w:val="both"/>
      </w:pPr>
      <w:r>
        <w:rPr>
          <w:b/>
          <w:bCs/>
        </w:rPr>
        <w:lastRenderedPageBreak/>
        <w:t>Оценка образовательных достижений учащихся</w:t>
      </w:r>
    </w:p>
    <w:p w:rsidR="00974515" w:rsidRDefault="00974515" w:rsidP="00974515">
      <w:pPr>
        <w:pStyle w:val="1"/>
        <w:ind w:firstLine="720"/>
        <w:jc w:val="both"/>
      </w:pPr>
      <w:r>
        <w:t>Одним из направлений оценочной деятельности в соответствии с требованиями стандарта является оценка образовательных достижений учащихся.</w:t>
      </w:r>
    </w:p>
    <w:p w:rsidR="00974515" w:rsidRDefault="00974515" w:rsidP="00974515">
      <w:pPr>
        <w:pStyle w:val="1"/>
        <w:ind w:firstLine="720"/>
        <w:jc w:val="both"/>
      </w:pPr>
      <w:r>
        <w:t>Система оценки достижения планируемых результатов по изобразительному искусству направлена на обеспечение качества образования. Она должна позволять отслеживать индивидуальную динамику развития учащихся, обеспечивать обратную связь для учителей, учащихся и родителей.</w:t>
      </w:r>
    </w:p>
    <w:p w:rsidR="00974515" w:rsidRDefault="00974515" w:rsidP="00974515">
      <w:pPr>
        <w:pStyle w:val="1"/>
        <w:ind w:firstLine="580"/>
        <w:jc w:val="both"/>
      </w:pPr>
      <w:r>
        <w:rPr>
          <w:b/>
          <w:bCs/>
        </w:rPr>
        <w:t xml:space="preserve">Основными методами проверки </w:t>
      </w:r>
      <w:r>
        <w:t>знаний и умений учащихся по изо являются</w:t>
      </w:r>
      <w:proofErr w:type="gramStart"/>
      <w:r>
        <w:t xml:space="preserve"> :</w:t>
      </w:r>
      <w:proofErr w:type="gramEnd"/>
      <w:r>
        <w:t xml:space="preserve"> Формы контроля уровня </w:t>
      </w:r>
      <w:proofErr w:type="spellStart"/>
      <w:r>
        <w:t>обученности</w:t>
      </w:r>
      <w:proofErr w:type="spellEnd"/>
      <w:r>
        <w:t>: викторины; кроссворды; отчетные выставки творческих (индивидуальных и коллективных) работ; тестирование.</w:t>
      </w:r>
    </w:p>
    <w:p w:rsidR="00974515" w:rsidRDefault="00974515" w:rsidP="00974515">
      <w:pPr>
        <w:pStyle w:val="1"/>
        <w:ind w:firstLine="580"/>
        <w:jc w:val="both"/>
      </w:pPr>
      <w:r>
        <w:t xml:space="preserve">Стартовый контроль в начале года. Он определяет исходный уровень </w:t>
      </w:r>
      <w:proofErr w:type="spellStart"/>
      <w:r>
        <w:t>обученности</w:t>
      </w:r>
      <w:proofErr w:type="spellEnd"/>
      <w:r>
        <w:t>, (практическая работа или тест).</w:t>
      </w:r>
    </w:p>
    <w:p w:rsidR="00974515" w:rsidRDefault="00974515" w:rsidP="00974515">
      <w:pPr>
        <w:pStyle w:val="1"/>
        <w:ind w:firstLine="580"/>
        <w:jc w:val="both"/>
      </w:pPr>
      <w: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974515" w:rsidRDefault="00974515" w:rsidP="00974515">
      <w:pPr>
        <w:pStyle w:val="1"/>
        <w:ind w:firstLine="580"/>
        <w:jc w:val="both"/>
      </w:pPr>
      <w:r>
        <w:t xml:space="preserve"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</w:t>
      </w:r>
      <w:proofErr w:type="gramStart"/>
      <w:r>
        <w:t>—к</w:t>
      </w:r>
      <w:proofErr w:type="gramEnd"/>
      <w:r>
        <w:t>онкурс рисунков, итоговая выставка рисунков, проект, викторина, тест.</w:t>
      </w:r>
    </w:p>
    <w:p w:rsidR="00974515" w:rsidRDefault="00974515" w:rsidP="00974515">
      <w:pPr>
        <w:pStyle w:val="1"/>
        <w:ind w:firstLine="0"/>
        <w:jc w:val="both"/>
      </w:pPr>
      <w:r>
        <w:t xml:space="preserve">Выявление уровня овладения обучающимися образовательными результатами через систему контроля включает: учительский контроль; самоконтроль; взаимоконтроль </w:t>
      </w:r>
      <w:proofErr w:type="gramStart"/>
      <w:r>
        <w:t>обучающихся</w:t>
      </w:r>
      <w:proofErr w:type="gramEnd"/>
      <w:r>
        <w:t>.</w:t>
      </w:r>
    </w:p>
    <w:p w:rsidR="00974515" w:rsidRPr="004A71E9" w:rsidRDefault="00974515" w:rsidP="00663B80">
      <w:pPr>
        <w:spacing w:line="264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15" w:rsidRPr="00535104" w:rsidRDefault="00974515" w:rsidP="009745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10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предмету</w:t>
      </w:r>
    </w:p>
    <w:p w:rsidR="00974515" w:rsidRDefault="00974515" w:rsidP="009745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«Адаптивная физическая культура» </w:t>
      </w:r>
    </w:p>
    <w:p w:rsidR="00974515" w:rsidRDefault="00974515" w:rsidP="009745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5-10 классов</w:t>
      </w:r>
    </w:p>
    <w:p w:rsidR="00974515" w:rsidRPr="00F362DC" w:rsidRDefault="00974515" w:rsidP="009745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515" w:rsidRDefault="00974515" w:rsidP="00974515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345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3457">
        <w:rPr>
          <w:rFonts w:ascii="Times New Roman" w:eastAsia="Calibri" w:hAnsi="Times New Roman" w:cs="Times New Roman"/>
          <w:sz w:val="28"/>
          <w:szCs w:val="28"/>
        </w:rPr>
        <w:t>реализации учебной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3457">
        <w:rPr>
          <w:rFonts w:ascii="Times New Roman" w:eastAsia="Calibri" w:hAnsi="Times New Roman" w:cs="Times New Roman"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«Адаптивная физическая культура»</w:t>
      </w:r>
      <w:r w:rsidRPr="002321B3">
        <w:rPr>
          <w:rFonts w:ascii="Times New Roman" w:eastAsia="Calibri" w:hAnsi="Times New Roman" w:cs="Times New Roman"/>
          <w:sz w:val="28"/>
          <w:szCs w:val="28"/>
        </w:rPr>
        <w:t xml:space="preserve"> заключается в обесп</w:t>
      </w:r>
      <w:r>
        <w:rPr>
          <w:rFonts w:ascii="Times New Roman" w:eastAsia="Calibri" w:hAnsi="Times New Roman" w:cs="Times New Roman"/>
          <w:sz w:val="28"/>
          <w:szCs w:val="28"/>
        </w:rPr>
        <w:t>ечении овладения обучающимися с </w:t>
      </w:r>
      <w:r w:rsidRPr="002321B3">
        <w:rPr>
          <w:rFonts w:ascii="Times New Roman" w:eastAsia="Calibri" w:hAnsi="Times New Roman" w:cs="Times New Roman"/>
          <w:sz w:val="28"/>
          <w:szCs w:val="28"/>
        </w:rPr>
        <w:t xml:space="preserve">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2321B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>нарушени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>й</w:t>
      </w:r>
      <w:r w:rsidRPr="002321B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 xml:space="preserve"> физического развития, формированием устойчивой потребности в физическом совершенствовании, целостном развитии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 xml:space="preserve">их </w:t>
      </w:r>
      <w:r w:rsidRPr="002321B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 xml:space="preserve">физических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>способностей, психического и личностного развития</w:t>
      </w:r>
      <w:r w:rsidRPr="002321B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 xml:space="preserve"> для наиболее полноценной жизни в обществе.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 xml:space="preserve"> Программа направлена на</w:t>
      </w:r>
      <w:r w:rsidRPr="00D45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разносторонне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 развитой личности, способной активно </w:t>
      </w: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использовать ценности физической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для укрепления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</w:t>
      </w: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оптимизации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 деятельности и организации активного отдыха.</w:t>
      </w:r>
    </w:p>
    <w:p w:rsidR="00974515" w:rsidRPr="005B32C7" w:rsidRDefault="00974515" w:rsidP="00974515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ru-RU"/>
        </w:rPr>
      </w:pPr>
      <w:r w:rsidRPr="00CB2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цели программы соотносится с решением следующих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</w:t>
      </w:r>
      <w:r w:rsidRPr="0028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28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Symbol" w:hAnsi="Times New Roman" w:cs="Times New Roman"/>
          <w:sz w:val="28"/>
          <w:szCs w:val="28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способностей;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Symbol" w:hAnsi="Times New Roman" w:cs="Times New Roman"/>
          <w:sz w:val="28"/>
          <w:szCs w:val="28"/>
        </w:rPr>
        <w:t>формирование правильной осанки и рационального дыхания, умений организовывать самостоятельные</w:t>
      </w:r>
      <w:r>
        <w:rPr>
          <w:rFonts w:ascii="Times New Roman" w:eastAsia="Symbol" w:hAnsi="Times New Roman" w:cs="Times New Roman"/>
          <w:sz w:val="28"/>
          <w:szCs w:val="28"/>
        </w:rPr>
        <w:t xml:space="preserve"> занятия физической культурой с </w:t>
      </w:r>
      <w:r w:rsidRPr="00646776">
        <w:rPr>
          <w:rFonts w:ascii="Times New Roman" w:eastAsia="Symbol" w:hAnsi="Times New Roman" w:cs="Times New Roman"/>
          <w:sz w:val="28"/>
          <w:szCs w:val="28"/>
        </w:rPr>
        <w:t>оздоровительной направленностью;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Symbol" w:hAnsi="Times New Roman" w:cs="Times New Roman"/>
          <w:sz w:val="28"/>
          <w:szCs w:val="28"/>
        </w:rPr>
        <w:t>повышение культуры движений, обогащение двигательного опыта упражнениями базовых видов спорта (гимнастика, л</w:t>
      </w:r>
      <w:r>
        <w:rPr>
          <w:rFonts w:ascii="Times New Roman" w:eastAsia="Symbol" w:hAnsi="Times New Roman" w:cs="Times New Roman"/>
          <w:sz w:val="28"/>
          <w:szCs w:val="28"/>
        </w:rPr>
        <w:t>е</w:t>
      </w:r>
      <w:r w:rsidRPr="00646776">
        <w:rPr>
          <w:rFonts w:ascii="Times New Roman" w:eastAsia="Symbol" w:hAnsi="Times New Roman" w:cs="Times New Roman"/>
          <w:sz w:val="28"/>
          <w:szCs w:val="28"/>
        </w:rPr>
        <w:t>гкая атлетика, спортивные игры), а также формир</w:t>
      </w:r>
      <w:r>
        <w:rPr>
          <w:rFonts w:ascii="Times New Roman" w:eastAsia="Symbol" w:hAnsi="Times New Roman" w:cs="Times New Roman"/>
          <w:sz w:val="28"/>
          <w:szCs w:val="28"/>
        </w:rPr>
        <w:t>ование умений использовать их в </w:t>
      </w:r>
      <w:r w:rsidRPr="00646776">
        <w:rPr>
          <w:rFonts w:ascii="Times New Roman" w:eastAsia="Symbol" w:hAnsi="Times New Roman" w:cs="Times New Roman"/>
          <w:sz w:val="28"/>
          <w:szCs w:val="28"/>
        </w:rPr>
        <w:t>условиях учебной деятельности, организации активного отдыха и досуга;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содействие </w:t>
      </w:r>
      <w:r w:rsidRPr="00646776">
        <w:rPr>
          <w:rFonts w:ascii="Times New Roman" w:eastAsia="Symbol" w:hAnsi="Times New Roman" w:cs="Times New Roman"/>
          <w:sz w:val="28"/>
          <w:szCs w:val="28"/>
        </w:rPr>
        <w:t>освоению комплекса знаний о физической культуре, е</w:t>
      </w:r>
      <w:r>
        <w:rPr>
          <w:rFonts w:ascii="Times New Roman" w:eastAsia="Symbol" w:hAnsi="Times New Roman" w:cs="Times New Roman"/>
          <w:sz w:val="28"/>
          <w:szCs w:val="28"/>
        </w:rPr>
        <w:t>е</w:t>
      </w:r>
      <w:r w:rsidRPr="00646776">
        <w:rPr>
          <w:rFonts w:ascii="Times New Roman" w:eastAsia="Symbol" w:hAnsi="Times New Roman" w:cs="Times New Roman"/>
          <w:sz w:val="28"/>
          <w:szCs w:val="28"/>
        </w:rPr>
        <w:t xml:space="preserve"> истории и формах организац</w:t>
      </w:r>
      <w:r>
        <w:rPr>
          <w:rFonts w:ascii="Times New Roman" w:eastAsia="Symbol" w:hAnsi="Times New Roman" w:cs="Times New Roman"/>
          <w:sz w:val="28"/>
          <w:szCs w:val="28"/>
        </w:rPr>
        <w:t>ии, связи с культурой здоровья;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Symbol" w:hAnsi="Times New Roman" w:cs="Times New Roman"/>
          <w:sz w:val="28"/>
          <w:szCs w:val="28"/>
        </w:rPr>
        <w:t>воспитание волевых, нравственных и этических качеств личности.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bdr w:val="nil"/>
        </w:rPr>
      </w:pPr>
      <w:r w:rsidRPr="00646776">
        <w:rPr>
          <w:rFonts w:ascii="Times New Roman" w:hAnsi="Times New Roman" w:cs="Times New Roman"/>
          <w:i/>
          <w:sz w:val="28"/>
          <w:szCs w:val="28"/>
          <w:bdr w:val="nil"/>
        </w:rPr>
        <w:t>Специфические задачи (коррекционные, компенсаторные, профилактические):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компенсация нарушений психомоторики;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пространственной ориентации;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общей и мелкой моторики;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быстрому реагированию;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усвоению ритма движений;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776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скоростно-силовых и силовых способностей;</w:t>
      </w:r>
    </w:p>
    <w:p w:rsidR="00974515" w:rsidRPr="00646776" w:rsidRDefault="00974515" w:rsidP="0097451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расширение пассивного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активного словаря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 </w:t>
      </w:r>
      <w:r w:rsidRPr="00646776">
        <w:rPr>
          <w:rFonts w:ascii="Times New Roman" w:eastAsia="Times New Roman" w:hAnsi="Times New Roman" w:cs="Times New Roman"/>
          <w:sz w:val="28"/>
          <w:szCs w:val="28"/>
        </w:rPr>
        <w:t>нарушениями слуха за счет освоения специальной терминологии физической культуры;</w:t>
      </w:r>
    </w:p>
    <w:p w:rsidR="00974515" w:rsidRPr="00646776" w:rsidRDefault="00974515" w:rsidP="0097451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776">
        <w:rPr>
          <w:rFonts w:ascii="Times New Roman" w:eastAsia="Times New Roman" w:hAnsi="Times New Roman" w:cs="Times New Roman"/>
          <w:sz w:val="28"/>
          <w:szCs w:val="28"/>
        </w:rPr>
        <w:t xml:space="preserve">– развитие </w:t>
      </w:r>
      <w:proofErr w:type="spellStart"/>
      <w:r w:rsidRPr="00646776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646776">
        <w:rPr>
          <w:rFonts w:ascii="Times New Roman" w:eastAsia="Times New Roman" w:hAnsi="Times New Roman" w:cs="Times New Roman"/>
          <w:sz w:val="28"/>
          <w:szCs w:val="28"/>
        </w:rPr>
        <w:t>-зрительного восприятия;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646776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навыков под воздействием регулирующей функции речи;</w:t>
      </w:r>
    </w:p>
    <w:p w:rsidR="00974515" w:rsidRPr="00646776" w:rsidRDefault="00974515" w:rsidP="0097451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646776">
        <w:rPr>
          <w:rFonts w:ascii="Times New Roman" w:eastAsia="Times New Roman" w:hAnsi="Times New Roman" w:cs="Times New Roman"/>
          <w:sz w:val="28"/>
          <w:szCs w:val="28"/>
        </w:rPr>
        <w:t>профилактика возникновения вторичных отклонений в состоянии здоровья.</w:t>
      </w:r>
    </w:p>
    <w:p w:rsidR="00974515" w:rsidRDefault="00974515" w:rsidP="00974515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примерных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заключается в </w:t>
      </w:r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активной социализации обучающихся на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осмысления и понимания роли</w:t>
      </w:r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 жизни человека, понимания значения мирового и отечественного олимпийского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proofErr w:type="spellStart"/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сурдлимпийского</w:t>
      </w:r>
      <w:proofErr w:type="spellEnd"/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приобщения к их культурным ценностям, истории и современному развитию. </w:t>
      </w:r>
      <w:proofErr w:type="gramStart"/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 результатами воспитания являются: формирование навыков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сверстниками и </w:t>
      </w:r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воспитание воли и 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преодолению трудностей у </w:t>
      </w:r>
      <w:r w:rsidRPr="0064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нарушениями слуха.</w:t>
      </w:r>
      <w:proofErr w:type="gramEnd"/>
    </w:p>
    <w:p w:rsidR="00974515" w:rsidRPr="003D6D2D" w:rsidRDefault="00974515" w:rsidP="00974515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Образовательно-коррекционный процесс на уроках АФК базируется на </w:t>
      </w:r>
      <w:proofErr w:type="spellStart"/>
      <w:r w:rsidRPr="003D6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3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принципах, обусловленных особенностями психофизического развития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слуха</w:t>
      </w:r>
      <w:r w:rsidRPr="003D6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515" w:rsidRPr="003D6D2D" w:rsidRDefault="00974515" w:rsidP="00974515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по адаптивной физической культуре предполагает следующие </w:t>
      </w:r>
      <w:r w:rsidRPr="0077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</w:t>
      </w:r>
      <w:r>
        <w:rPr>
          <w:rFonts w:ascii="Times New Roman" w:eastAsia="Times New Roman" w:hAnsi="Times New Roman" w:cs="Times New Roman"/>
          <w:sz w:val="28"/>
          <w:szCs w:val="28"/>
        </w:rPr>
        <w:t>емов и </w:t>
      </w:r>
      <w:r w:rsidRPr="003F63B4">
        <w:rPr>
          <w:rFonts w:ascii="Times New Roman" w:eastAsia="Times New Roman" w:hAnsi="Times New Roman" w:cs="Times New Roman"/>
          <w:sz w:val="28"/>
          <w:szCs w:val="28"/>
        </w:rPr>
        <w:t>средств обучения;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информационной компетентности участников образовательного процесса в образовательной организации;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вариативности, которая предполагает осуществление различных вариантов действий по реализации поставленных задач;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комплексный подход в реализации коррекци</w:t>
      </w:r>
      <w:r>
        <w:rPr>
          <w:rFonts w:ascii="Times New Roman" w:eastAsia="Times New Roman" w:hAnsi="Times New Roman" w:cs="Times New Roman"/>
          <w:sz w:val="28"/>
          <w:szCs w:val="28"/>
        </w:rPr>
        <w:t>онно-образовательного процесса;</w:t>
      </w:r>
    </w:p>
    <w:p w:rsidR="00974515" w:rsidRPr="003F63B4" w:rsidRDefault="00974515" w:rsidP="0097451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:rsidR="00974515" w:rsidRPr="00EF0A1F" w:rsidRDefault="00974515" w:rsidP="00974515">
      <w:pPr>
        <w:spacing w:line="360" w:lineRule="auto"/>
        <w:ind w:firstLine="68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</w:t>
      </w:r>
    </w:p>
    <w:p w:rsidR="00974515" w:rsidRPr="00EF0A1F" w:rsidRDefault="00974515" w:rsidP="0097451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0A1F">
        <w:rPr>
          <w:rFonts w:ascii="Times New Roman" w:hAnsi="Times New Roman" w:cs="Times New Roman"/>
          <w:sz w:val="28"/>
          <w:szCs w:val="28"/>
        </w:rPr>
        <w:tab/>
        <w:t>В учебном плане количество часов на изучение учебного предмета «Адаптивная физическая культура» составляет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направлениям: физкультурно-спортивное и оздоровительное.</w:t>
      </w:r>
    </w:p>
    <w:p w:rsidR="00974515" w:rsidRPr="00EF0A1F" w:rsidRDefault="00974515" w:rsidP="009745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F0A1F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 лет составляет 340 часов при проведении 2 уроков адаптивной физической культуры в неделю (по 68 часов ежегодно); или 510 часов при проведении 3 уроков адаптивной физической культуры в неделю (по 102 часа ежегодно).</w:t>
      </w:r>
      <w:proofErr w:type="gramEnd"/>
      <w:r w:rsidRPr="00EF0A1F">
        <w:rPr>
          <w:rFonts w:ascii="Times New Roman" w:hAnsi="Times New Roman" w:cs="Times New Roman"/>
          <w:sz w:val="28"/>
          <w:szCs w:val="28"/>
        </w:rPr>
        <w:t xml:space="preserve"> При пролонгации (6 лет обучения) – 408 часов при проведении 2 уроков в неделю и 612 часов при проведении 3 уроков адаптивной физической культуры в неделю.</w:t>
      </w:r>
    </w:p>
    <w:p w:rsidR="00974515" w:rsidRDefault="00974515" w:rsidP="00974515">
      <w:pPr>
        <w:pStyle w:val="TableParagraph"/>
        <w:spacing w:before="2"/>
        <w:ind w:firstLine="709"/>
        <w:jc w:val="both"/>
        <w:rPr>
          <w:sz w:val="28"/>
          <w:szCs w:val="28"/>
        </w:rPr>
      </w:pPr>
    </w:p>
    <w:p w:rsidR="00AC3E26" w:rsidRPr="00974515" w:rsidRDefault="00AC3E26" w:rsidP="000B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E26" w:rsidRPr="00974515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C4" w:rsidRDefault="009F59C4" w:rsidP="00CA1773">
      <w:pPr>
        <w:spacing w:line="240" w:lineRule="auto"/>
      </w:pPr>
      <w:r>
        <w:separator/>
      </w:r>
    </w:p>
  </w:endnote>
  <w:endnote w:type="continuationSeparator" w:id="0">
    <w:p w:rsidR="009F59C4" w:rsidRDefault="009F59C4" w:rsidP="00CA1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C4" w:rsidRDefault="009F59C4" w:rsidP="00CA1773">
      <w:pPr>
        <w:spacing w:line="240" w:lineRule="auto"/>
      </w:pPr>
      <w:r>
        <w:separator/>
      </w:r>
    </w:p>
  </w:footnote>
  <w:footnote w:type="continuationSeparator" w:id="0">
    <w:p w:rsidR="009F59C4" w:rsidRDefault="009F59C4" w:rsidP="00CA1773">
      <w:pPr>
        <w:spacing w:line="240" w:lineRule="auto"/>
      </w:pPr>
      <w:r>
        <w:continuationSeparator/>
      </w:r>
    </w:p>
  </w:footnote>
  <w:footnote w:id="1">
    <w:p w:rsidR="00CA1773" w:rsidRPr="00241AA7" w:rsidRDefault="00CA1773" w:rsidP="00CA1773">
      <w:pPr>
        <w:pStyle w:val="a9"/>
        <w:jc w:val="both"/>
      </w:pPr>
      <w:r w:rsidRPr="00241AA7">
        <w:t>.</w:t>
      </w:r>
    </w:p>
  </w:footnote>
  <w:footnote w:id="2">
    <w:p w:rsidR="00CA1773" w:rsidRDefault="00CA1773" w:rsidP="00CA1773">
      <w:pPr>
        <w:pStyle w:val="a9"/>
        <w:jc w:val="both"/>
      </w:pPr>
      <w:r>
        <w:t>.</w:t>
      </w:r>
    </w:p>
  </w:footnote>
  <w:footnote w:id="3">
    <w:p w:rsidR="00CA1773" w:rsidRDefault="00CA1773" w:rsidP="00CA1773">
      <w:pPr>
        <w:pStyle w:val="a9"/>
        <w:jc w:val="both"/>
      </w:pPr>
      <w:r w:rsidRPr="00F919B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E50"/>
    <w:multiLevelType w:val="multilevel"/>
    <w:tmpl w:val="B05EA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7559E3"/>
    <w:multiLevelType w:val="multilevel"/>
    <w:tmpl w:val="22269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70988"/>
    <w:multiLevelType w:val="hybridMultilevel"/>
    <w:tmpl w:val="CD7827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39C570B4"/>
    <w:multiLevelType w:val="multilevel"/>
    <w:tmpl w:val="DB8E7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E"/>
    <w:rsid w:val="000B1495"/>
    <w:rsid w:val="001B2E9B"/>
    <w:rsid w:val="002B52E4"/>
    <w:rsid w:val="003A19C9"/>
    <w:rsid w:val="00663B80"/>
    <w:rsid w:val="007E227E"/>
    <w:rsid w:val="00887857"/>
    <w:rsid w:val="00974515"/>
    <w:rsid w:val="009F59C4"/>
    <w:rsid w:val="00AC3E26"/>
    <w:rsid w:val="00CA1773"/>
    <w:rsid w:val="00D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95"/>
    <w:pPr>
      <w:keepNext/>
      <w:suppressAutoHyphens/>
      <w:autoSpaceDN w:val="0"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14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0B14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0B14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B1495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Базовый"/>
    <w:rsid w:val="00974515"/>
    <w:pPr>
      <w:tabs>
        <w:tab w:val="left" w:pos="709"/>
      </w:tabs>
      <w:suppressAutoHyphens/>
      <w:spacing w:after="200" w:line="240" w:lineRule="exact"/>
      <w:ind w:firstLine="284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paragraph" w:customStyle="1" w:styleId="Textbody">
    <w:name w:val="Text body"/>
    <w:basedOn w:val="a"/>
    <w:rsid w:val="00974515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  <w:style w:type="character" w:customStyle="1" w:styleId="a6">
    <w:name w:val="Нет"/>
    <w:rsid w:val="00974515"/>
  </w:style>
  <w:style w:type="paragraph" w:styleId="a7">
    <w:name w:val="List Paragraph"/>
    <w:basedOn w:val="a"/>
    <w:link w:val="a8"/>
    <w:uiPriority w:val="34"/>
    <w:qFormat/>
    <w:rsid w:val="00974515"/>
    <w:pPr>
      <w:spacing w:after="160" w:line="259" w:lineRule="auto"/>
      <w:ind w:left="720" w:firstLine="0"/>
      <w:contextualSpacing/>
      <w:jc w:val="left"/>
    </w:pPr>
  </w:style>
  <w:style w:type="character" w:customStyle="1" w:styleId="a8">
    <w:name w:val="Абзац списка Знак"/>
    <w:link w:val="a7"/>
    <w:uiPriority w:val="34"/>
    <w:qFormat/>
    <w:locked/>
    <w:rsid w:val="00974515"/>
  </w:style>
  <w:style w:type="paragraph" w:customStyle="1" w:styleId="TableParagraph">
    <w:name w:val="Table Paragraph"/>
    <w:basedOn w:val="a"/>
    <w:uiPriority w:val="1"/>
    <w:qFormat/>
    <w:rsid w:val="0097451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4515"/>
    <w:pPr>
      <w:autoSpaceDE w:val="0"/>
      <w:autoSpaceDN w:val="0"/>
      <w:adjustRightInd w:val="0"/>
      <w:spacing w:line="240" w:lineRule="auto"/>
      <w:ind w:firstLine="0"/>
      <w:jc w:val="left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styleId="a9">
    <w:name w:val="footnote text"/>
    <w:aliases w:val="Основной текст с отступом1,Основной текст с отступом11,Body Text Indent,Знак1,Body Text Indent1,Знак"/>
    <w:basedOn w:val="a"/>
    <w:link w:val="aa"/>
    <w:uiPriority w:val="99"/>
    <w:rsid w:val="00CA177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9"/>
    <w:uiPriority w:val="99"/>
    <w:rsid w:val="00CA1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95"/>
    <w:pPr>
      <w:keepNext/>
      <w:suppressAutoHyphens/>
      <w:autoSpaceDN w:val="0"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14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0B14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0B14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B1495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Базовый"/>
    <w:rsid w:val="00974515"/>
    <w:pPr>
      <w:tabs>
        <w:tab w:val="left" w:pos="709"/>
      </w:tabs>
      <w:suppressAutoHyphens/>
      <w:spacing w:after="200" w:line="240" w:lineRule="exact"/>
      <w:ind w:firstLine="284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paragraph" w:customStyle="1" w:styleId="Textbody">
    <w:name w:val="Text body"/>
    <w:basedOn w:val="a"/>
    <w:rsid w:val="00974515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  <w:style w:type="character" w:customStyle="1" w:styleId="a6">
    <w:name w:val="Нет"/>
    <w:rsid w:val="00974515"/>
  </w:style>
  <w:style w:type="paragraph" w:styleId="a7">
    <w:name w:val="List Paragraph"/>
    <w:basedOn w:val="a"/>
    <w:link w:val="a8"/>
    <w:uiPriority w:val="34"/>
    <w:qFormat/>
    <w:rsid w:val="00974515"/>
    <w:pPr>
      <w:spacing w:after="160" w:line="259" w:lineRule="auto"/>
      <w:ind w:left="720" w:firstLine="0"/>
      <w:contextualSpacing/>
      <w:jc w:val="left"/>
    </w:pPr>
  </w:style>
  <w:style w:type="character" w:customStyle="1" w:styleId="a8">
    <w:name w:val="Абзац списка Знак"/>
    <w:link w:val="a7"/>
    <w:uiPriority w:val="34"/>
    <w:qFormat/>
    <w:locked/>
    <w:rsid w:val="00974515"/>
  </w:style>
  <w:style w:type="paragraph" w:customStyle="1" w:styleId="TableParagraph">
    <w:name w:val="Table Paragraph"/>
    <w:basedOn w:val="a"/>
    <w:uiPriority w:val="1"/>
    <w:qFormat/>
    <w:rsid w:val="0097451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4515"/>
    <w:pPr>
      <w:autoSpaceDE w:val="0"/>
      <w:autoSpaceDN w:val="0"/>
      <w:adjustRightInd w:val="0"/>
      <w:spacing w:line="240" w:lineRule="auto"/>
      <w:ind w:firstLine="0"/>
      <w:jc w:val="left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styleId="a9">
    <w:name w:val="footnote text"/>
    <w:aliases w:val="Основной текст с отступом1,Основной текст с отступом11,Body Text Indent,Знак1,Body Text Indent1,Знак"/>
    <w:basedOn w:val="a"/>
    <w:link w:val="aa"/>
    <w:uiPriority w:val="99"/>
    <w:rsid w:val="00CA177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9"/>
    <w:uiPriority w:val="99"/>
    <w:rsid w:val="00CA1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15615</Words>
  <Characters>89009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5</cp:revision>
  <dcterms:created xsi:type="dcterms:W3CDTF">2024-05-21T13:04:00Z</dcterms:created>
  <dcterms:modified xsi:type="dcterms:W3CDTF">2024-05-22T11:26:00Z</dcterms:modified>
</cp:coreProperties>
</file>